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F64DB1" w:rsidP="00EE36F7">
      <w:pPr>
        <w:jc w:val="center"/>
        <w:rPr>
          <w:rFonts w:ascii="Arial" w:hAnsi="Arial" w:cs="Arial"/>
          <w:b/>
          <w:sz w:val="40"/>
          <w:szCs w:val="40"/>
          <w:lang w:val="en-CA"/>
        </w:rPr>
      </w:pPr>
      <w:r>
        <w:rPr>
          <w:rFonts w:ascii="Arial" w:hAnsi="Arial" w:cs="Arial"/>
          <w:b/>
          <w:sz w:val="40"/>
          <w:szCs w:val="40"/>
          <w:lang w:val="en-CA"/>
        </w:rPr>
        <w:t>Corrosives</w:t>
      </w:r>
      <w:r w:rsidR="00E33189">
        <w:rPr>
          <w:rFonts w:ascii="Arial" w:hAnsi="Arial" w:cs="Arial"/>
          <w:b/>
          <w:sz w:val="40"/>
          <w:szCs w:val="40"/>
          <w:lang w:val="en-CA"/>
        </w:rPr>
        <w:t xml:space="preserve"> &amp; Irritants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DF6E67" w:rsidRDefault="00DF6E67">
            <w:pPr>
              <w:jc w:val="center"/>
              <w:rPr>
                <w:rFonts w:ascii="Arial" w:hAnsi="Arial" w:cs="Arial"/>
                <w:sz w:val="20"/>
                <w:szCs w:val="20"/>
                <w:highlight w:val="yellow"/>
              </w:rPr>
            </w:pPr>
          </w:p>
        </w:tc>
      </w:tr>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tc>
      </w:tr>
      <w:tr w:rsidR="00DF6E67" w:rsidTr="00DF6E67">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i/>
                <w:sz w:val="18"/>
                <w:szCs w:val="18"/>
              </w:rPr>
            </w:pPr>
          </w:p>
          <w:p w:rsidR="00DF6E67" w:rsidRDefault="00DF6E67">
            <w:pPr>
              <w:jc w:val="center"/>
              <w:rPr>
                <w:rFonts w:ascii="Arial" w:hAnsi="Arial" w:cs="Arial"/>
                <w:i/>
                <w:sz w:val="18"/>
                <w:szCs w:val="18"/>
              </w:rPr>
            </w:pPr>
          </w:p>
          <w:p w:rsidR="00DF6E67" w:rsidRDefault="00DF6E67">
            <w:pPr>
              <w:jc w:val="center"/>
              <w:rPr>
                <w:rFonts w:ascii="Arial" w:hAnsi="Arial" w:cs="Arial"/>
                <w:sz w:val="20"/>
                <w:szCs w:val="20"/>
                <w:highlight w:val="yellow"/>
              </w:rPr>
            </w:pPr>
            <w:r>
              <w:rPr>
                <w:rFonts w:ascii="Arial" w:hAnsi="Arial" w:cs="Arial"/>
                <w:i/>
                <w:sz w:val="18"/>
                <w:szCs w:val="18"/>
              </w:rPr>
              <w:t>(Name and Phone Number)</w:t>
            </w:r>
          </w:p>
        </w:tc>
      </w:tr>
      <w:tr w:rsidR="00DF6E67" w:rsidTr="00DF6E67">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F6E67" w:rsidRDefault="00DF6E67">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DF6E67" w:rsidRDefault="00DF6E67">
            <w:pPr>
              <w:jc w:val="center"/>
              <w:rPr>
                <w:rFonts w:ascii="Arial" w:hAnsi="Arial" w:cs="Arial"/>
                <w:sz w:val="20"/>
                <w:szCs w:val="20"/>
                <w:highlight w:val="yellow"/>
              </w:rPr>
            </w:pPr>
          </w:p>
          <w:p w:rsidR="00DF6E67" w:rsidRDefault="00DF6E67">
            <w:pPr>
              <w:jc w:val="center"/>
              <w:rPr>
                <w:rFonts w:ascii="Arial" w:hAnsi="Arial" w:cs="Arial"/>
                <w:sz w:val="20"/>
                <w:szCs w:val="20"/>
                <w:highlight w:val="yellow"/>
              </w:rPr>
            </w:pPr>
          </w:p>
          <w:p w:rsidR="00DF6E67" w:rsidRDefault="00DF6E67">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1549616424" w:edGrp="everyone"/>
      <w:r w:rsidRPr="006D0C01">
        <w:rPr>
          <w:rFonts w:ascii="Arial" w:eastAsia="MS Gothic" w:hAnsi="MS Gothic" w:cs="Arial"/>
        </w:rPr>
        <w:t>☐</w:t>
      </w:r>
      <w:permEnd w:id="1549616424"/>
      <w:r w:rsidRPr="006D0C01">
        <w:rPr>
          <w:rFonts w:ascii="Arial" w:hAnsi="Arial" w:cs="Arial"/>
        </w:rPr>
        <w:t xml:space="preserve"> Process            </w:t>
      </w:r>
      <w:permStart w:id="1202854144" w:edGrp="everyone"/>
      <w:r w:rsidRPr="006D0C01">
        <w:rPr>
          <w:rFonts w:ascii="Arial" w:eastAsia="MS Gothic" w:hAnsi="MS Gothic" w:cs="Arial"/>
        </w:rPr>
        <w:t>☐</w:t>
      </w:r>
      <w:permEnd w:id="1202854144"/>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AB4B86" w:rsidRDefault="00AB4B86" w:rsidP="00EE36F7">
      <w:pPr>
        <w:autoSpaceDE w:val="0"/>
        <w:autoSpaceDN w:val="0"/>
        <w:adjustRightInd w:val="0"/>
        <w:rPr>
          <w:rFonts w:ascii="Arial" w:hAnsi="Arial" w:cs="Arial"/>
          <w:b/>
          <w:sz w:val="20"/>
          <w:szCs w:val="20"/>
        </w:rPr>
      </w:pPr>
    </w:p>
    <w:p w:rsidR="00AB4B86" w:rsidRPr="006D0C01" w:rsidRDefault="00AB4B86" w:rsidP="00AB4B86">
      <w:pPr>
        <w:rPr>
          <w:rFonts w:ascii="Arial" w:hAnsi="Arial" w:cs="Arial"/>
          <w:b/>
          <w:u w:val="single"/>
        </w:rPr>
      </w:pPr>
      <w:r>
        <w:rPr>
          <w:rFonts w:ascii="Arial" w:hAnsi="Arial" w:cs="Arial"/>
          <w:b/>
          <w:u w:val="single"/>
        </w:rPr>
        <w:t>Contents</w:t>
      </w:r>
    </w:p>
    <w:p w:rsidR="00AB4B86" w:rsidRDefault="00AB4B86" w:rsidP="00EE36F7">
      <w:pPr>
        <w:rPr>
          <w:rFonts w:ascii="Arial" w:hAnsi="Arial" w:cs="Arial"/>
          <w:b/>
          <w:u w:val="single"/>
        </w:rPr>
      </w:pPr>
    </w:p>
    <w:p w:rsidR="00A640F1" w:rsidRDefault="00A640F1" w:rsidP="00EE36F7">
      <w:pPr>
        <w:rPr>
          <w:rFonts w:ascii="Arial" w:hAnsi="Arial" w:cs="Arial"/>
          <w:b/>
          <w:sz w:val="20"/>
          <w:szCs w:val="20"/>
        </w:rPr>
        <w:sectPr w:rsidR="00A640F1" w:rsidSect="00AB4B8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AB4B86" w:rsidRDefault="00AB4B86" w:rsidP="00EE36F7">
      <w:pPr>
        <w:rPr>
          <w:rFonts w:ascii="Arial" w:hAnsi="Arial" w:cs="Arial"/>
          <w:b/>
          <w:sz w:val="20"/>
          <w:szCs w:val="20"/>
        </w:rPr>
      </w:pPr>
      <w:r w:rsidRPr="00AB4B86">
        <w:rPr>
          <w:rFonts w:ascii="Arial" w:hAnsi="Arial" w:cs="Arial"/>
          <w:b/>
          <w:sz w:val="20"/>
          <w:szCs w:val="20"/>
        </w:rPr>
        <w:t>Purpose</w:t>
      </w:r>
    </w:p>
    <w:p w:rsidR="00AB4B86" w:rsidRDefault="00AB4B86" w:rsidP="00EE36F7">
      <w:pPr>
        <w:rPr>
          <w:rFonts w:ascii="Arial" w:hAnsi="Arial" w:cs="Arial"/>
          <w:b/>
          <w:sz w:val="20"/>
          <w:szCs w:val="20"/>
        </w:rPr>
      </w:pPr>
      <w:r>
        <w:rPr>
          <w:rFonts w:ascii="Arial" w:hAnsi="Arial" w:cs="Arial"/>
          <w:b/>
          <w:sz w:val="20"/>
          <w:szCs w:val="20"/>
        </w:rPr>
        <w:t>Subject Chemicals Used in this Laboratory</w:t>
      </w:r>
    </w:p>
    <w:p w:rsidR="00AB4B86" w:rsidRDefault="00AB4B86" w:rsidP="00EE36F7">
      <w:pPr>
        <w:rPr>
          <w:rFonts w:ascii="Arial" w:hAnsi="Arial" w:cs="Arial"/>
          <w:b/>
          <w:sz w:val="20"/>
          <w:szCs w:val="20"/>
        </w:rPr>
      </w:pPr>
      <w:r>
        <w:rPr>
          <w:rFonts w:ascii="Arial" w:hAnsi="Arial" w:cs="Arial"/>
          <w:b/>
          <w:sz w:val="20"/>
          <w:szCs w:val="20"/>
        </w:rPr>
        <w:t>Properties &amp; Hazards</w:t>
      </w:r>
    </w:p>
    <w:p w:rsidR="00AB4B86" w:rsidRDefault="00AB4B86" w:rsidP="00EE36F7">
      <w:pPr>
        <w:rPr>
          <w:rFonts w:ascii="Arial" w:hAnsi="Arial" w:cs="Arial"/>
          <w:b/>
          <w:sz w:val="20"/>
          <w:szCs w:val="20"/>
        </w:rPr>
      </w:pPr>
      <w:r>
        <w:rPr>
          <w:rFonts w:ascii="Arial" w:hAnsi="Arial" w:cs="Arial"/>
          <w:b/>
          <w:sz w:val="20"/>
          <w:szCs w:val="20"/>
        </w:rPr>
        <w:t>Administrative Controls</w:t>
      </w:r>
    </w:p>
    <w:p w:rsidR="00AB4B86" w:rsidRDefault="00AB4B86" w:rsidP="00EE36F7">
      <w:pPr>
        <w:rPr>
          <w:rFonts w:ascii="Arial" w:hAnsi="Arial" w:cs="Arial"/>
          <w:b/>
          <w:sz w:val="20"/>
          <w:szCs w:val="20"/>
        </w:rPr>
      </w:pPr>
      <w:r>
        <w:rPr>
          <w:rFonts w:ascii="Arial" w:hAnsi="Arial" w:cs="Arial"/>
          <w:b/>
          <w:sz w:val="20"/>
          <w:szCs w:val="20"/>
        </w:rPr>
        <w:t>Engineering Controls</w:t>
      </w:r>
    </w:p>
    <w:p w:rsidR="00AB4B86" w:rsidRDefault="00AB4B86" w:rsidP="00EE36F7">
      <w:pPr>
        <w:rPr>
          <w:rFonts w:ascii="Arial" w:hAnsi="Arial" w:cs="Arial"/>
          <w:b/>
          <w:sz w:val="20"/>
          <w:szCs w:val="20"/>
        </w:rPr>
      </w:pPr>
      <w:r>
        <w:rPr>
          <w:rFonts w:ascii="Arial" w:hAnsi="Arial" w:cs="Arial"/>
          <w:b/>
          <w:sz w:val="20"/>
          <w:szCs w:val="20"/>
        </w:rPr>
        <w:t>Personal Protective Equipment (PPE)</w:t>
      </w:r>
    </w:p>
    <w:p w:rsidR="00AB4B86" w:rsidRDefault="00AB4B86" w:rsidP="00EE36F7">
      <w:pPr>
        <w:rPr>
          <w:rFonts w:ascii="Arial" w:hAnsi="Arial" w:cs="Arial"/>
          <w:b/>
          <w:sz w:val="20"/>
          <w:szCs w:val="20"/>
        </w:rPr>
      </w:pPr>
      <w:r>
        <w:rPr>
          <w:rFonts w:ascii="Arial" w:hAnsi="Arial" w:cs="Arial"/>
          <w:b/>
          <w:sz w:val="20"/>
          <w:szCs w:val="20"/>
        </w:rPr>
        <w:t>Special Handling &amp; Storage Requirements</w:t>
      </w:r>
    </w:p>
    <w:p w:rsidR="00AB4B86" w:rsidRDefault="00AB4B86" w:rsidP="00EE36F7">
      <w:pPr>
        <w:rPr>
          <w:rFonts w:ascii="Arial" w:hAnsi="Arial" w:cs="Arial"/>
          <w:b/>
          <w:sz w:val="20"/>
          <w:szCs w:val="20"/>
        </w:rPr>
      </w:pPr>
      <w:r>
        <w:rPr>
          <w:rFonts w:ascii="Arial" w:hAnsi="Arial" w:cs="Arial"/>
          <w:b/>
          <w:sz w:val="20"/>
          <w:szCs w:val="20"/>
        </w:rPr>
        <w:t>First Aid Procedures</w:t>
      </w:r>
    </w:p>
    <w:p w:rsidR="00AB4B86" w:rsidRDefault="00AB4B86" w:rsidP="00EE36F7">
      <w:pPr>
        <w:rPr>
          <w:rFonts w:ascii="Arial" w:hAnsi="Arial" w:cs="Arial"/>
          <w:b/>
          <w:sz w:val="20"/>
          <w:szCs w:val="20"/>
        </w:rPr>
      </w:pPr>
      <w:r>
        <w:rPr>
          <w:rFonts w:ascii="Arial" w:hAnsi="Arial" w:cs="Arial"/>
          <w:b/>
          <w:sz w:val="20"/>
          <w:szCs w:val="20"/>
        </w:rPr>
        <w:t>Medical Emergency</w:t>
      </w:r>
    </w:p>
    <w:p w:rsidR="00AB4B86" w:rsidRDefault="00AB4B86" w:rsidP="00EE36F7">
      <w:pPr>
        <w:rPr>
          <w:rFonts w:ascii="Arial" w:hAnsi="Arial" w:cs="Arial"/>
          <w:b/>
          <w:sz w:val="20"/>
          <w:szCs w:val="20"/>
        </w:rPr>
      </w:pPr>
      <w:r>
        <w:rPr>
          <w:rFonts w:ascii="Arial" w:hAnsi="Arial" w:cs="Arial"/>
          <w:b/>
          <w:sz w:val="20"/>
          <w:szCs w:val="20"/>
        </w:rPr>
        <w:t>Spill &amp; Accident Procedure</w:t>
      </w:r>
    </w:p>
    <w:p w:rsidR="00AB4B86" w:rsidRDefault="00AB4B86" w:rsidP="00EE36F7">
      <w:pPr>
        <w:rPr>
          <w:rFonts w:ascii="Arial" w:hAnsi="Arial" w:cs="Arial"/>
          <w:b/>
          <w:sz w:val="20"/>
          <w:szCs w:val="20"/>
        </w:rPr>
      </w:pPr>
      <w:r>
        <w:rPr>
          <w:rFonts w:ascii="Arial" w:hAnsi="Arial" w:cs="Arial"/>
          <w:b/>
          <w:sz w:val="20"/>
          <w:szCs w:val="20"/>
        </w:rPr>
        <w:t>Decontamination/Waste Disposal Procedure</w:t>
      </w:r>
    </w:p>
    <w:p w:rsidR="00AB4B86" w:rsidRDefault="00AB4B86" w:rsidP="00EE36F7">
      <w:pPr>
        <w:rPr>
          <w:rFonts w:ascii="Arial" w:hAnsi="Arial" w:cs="Arial"/>
          <w:b/>
          <w:sz w:val="20"/>
          <w:szCs w:val="20"/>
        </w:rPr>
      </w:pPr>
      <w:r>
        <w:rPr>
          <w:rFonts w:ascii="Arial" w:hAnsi="Arial" w:cs="Arial"/>
          <w:b/>
          <w:sz w:val="20"/>
          <w:szCs w:val="20"/>
        </w:rPr>
        <w:t>Safety Data Sheet (SDS) Location</w:t>
      </w:r>
    </w:p>
    <w:p w:rsidR="00AB4B86" w:rsidRDefault="00AB4B86" w:rsidP="00EE36F7">
      <w:pPr>
        <w:rPr>
          <w:rFonts w:ascii="Arial" w:hAnsi="Arial" w:cs="Arial"/>
          <w:b/>
          <w:sz w:val="20"/>
          <w:szCs w:val="20"/>
        </w:rPr>
      </w:pPr>
      <w:r>
        <w:rPr>
          <w:rFonts w:ascii="Arial" w:hAnsi="Arial" w:cs="Arial"/>
          <w:b/>
          <w:sz w:val="20"/>
          <w:szCs w:val="20"/>
        </w:rPr>
        <w:t>Required Training/Approvals</w:t>
      </w:r>
    </w:p>
    <w:p w:rsidR="00AB4B86" w:rsidRDefault="00AB4B86" w:rsidP="00EE36F7">
      <w:pPr>
        <w:rPr>
          <w:rFonts w:ascii="Arial" w:hAnsi="Arial" w:cs="Arial"/>
          <w:b/>
          <w:sz w:val="20"/>
          <w:szCs w:val="20"/>
        </w:rPr>
      </w:pPr>
      <w:r>
        <w:rPr>
          <w:rFonts w:ascii="Arial" w:hAnsi="Arial" w:cs="Arial"/>
          <w:b/>
          <w:sz w:val="20"/>
          <w:szCs w:val="20"/>
        </w:rPr>
        <w:t>Additional Notes</w:t>
      </w:r>
    </w:p>
    <w:p w:rsidR="00A640F1" w:rsidRDefault="00AB4B86" w:rsidP="00EE36F7">
      <w:pPr>
        <w:rPr>
          <w:rFonts w:ascii="Arial" w:hAnsi="Arial" w:cs="Arial"/>
          <w:b/>
          <w:sz w:val="20"/>
          <w:szCs w:val="20"/>
        </w:rPr>
        <w:sectPr w:rsidR="00A640F1" w:rsidSect="00A640F1">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r>
        <w:rPr>
          <w:rFonts w:ascii="Arial" w:hAnsi="Arial" w:cs="Arial"/>
          <w:b/>
          <w:sz w:val="20"/>
          <w:szCs w:val="20"/>
        </w:rPr>
        <w:t>Documentation of Training</w:t>
      </w:r>
    </w:p>
    <w:p w:rsidR="00A640F1" w:rsidRDefault="00A640F1" w:rsidP="00EE36F7">
      <w:pPr>
        <w:rPr>
          <w:rFonts w:ascii="Arial" w:hAnsi="Arial" w:cs="Arial"/>
          <w:b/>
          <w:sz w:val="20"/>
          <w:szCs w:val="20"/>
        </w:rPr>
      </w:pPr>
    </w:p>
    <w:p w:rsidR="00C91F90" w:rsidRPr="00AB4B86" w:rsidRDefault="00C91F90" w:rsidP="00EE36F7">
      <w:pPr>
        <w:rPr>
          <w:rFonts w:ascii="Arial" w:hAnsi="Arial" w:cs="Arial"/>
          <w:b/>
          <w:sz w:val="20"/>
          <w:szCs w:val="20"/>
        </w:rPr>
      </w:pPr>
      <w:r>
        <w:rPr>
          <w:rFonts w:ascii="Arial" w:hAnsi="Arial" w:cs="Arial"/>
          <w:b/>
          <w:sz w:val="20"/>
          <w:szCs w:val="20"/>
        </w:rPr>
        <w:t>APPENDIX A: Lab-Specific Use Procedures</w:t>
      </w:r>
    </w:p>
    <w:p w:rsidR="00AB4B86" w:rsidRDefault="00AB4B86">
      <w:pPr>
        <w:rPr>
          <w:rFonts w:ascii="Arial" w:hAnsi="Arial" w:cs="Arial"/>
          <w:b/>
          <w:u w:val="single"/>
        </w:rPr>
      </w:pPr>
      <w:r>
        <w:rPr>
          <w:rFonts w:ascii="Arial" w:hAnsi="Arial" w:cs="Arial"/>
          <w:b/>
          <w:u w:val="single"/>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917ACE" w:rsidRDefault="00917ACE"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sidR="001C725C">
        <w:rPr>
          <w:rFonts w:ascii="Arial" w:hAnsi="Arial" w:cs="Arial"/>
          <w:color w:val="000000"/>
          <w:sz w:val="20"/>
          <w:szCs w:val="20"/>
        </w:rPr>
        <w:t xml:space="preserve">sposal of </w:t>
      </w:r>
      <w:r w:rsidR="00E33189">
        <w:rPr>
          <w:rFonts w:ascii="Arial" w:hAnsi="Arial" w:cs="Arial"/>
          <w:color w:val="000000"/>
          <w:sz w:val="20"/>
          <w:szCs w:val="20"/>
        </w:rPr>
        <w:t>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AB4B86" w:rsidRDefault="00097770" w:rsidP="00AB4B86">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AB4B86" w:rsidRDefault="00AB4B86" w:rsidP="00AB4B86">
      <w:pPr>
        <w:autoSpaceDE w:val="0"/>
        <w:autoSpaceDN w:val="0"/>
        <w:adjustRightInd w:val="0"/>
        <w:rPr>
          <w:rFonts w:ascii="Arial" w:hAnsi="Arial" w:cs="Arial"/>
          <w:color w:val="000000"/>
          <w:sz w:val="20"/>
          <w:szCs w:val="20"/>
        </w:rPr>
      </w:pPr>
    </w:p>
    <w:p w:rsidR="00025383" w:rsidRPr="00D63DFC" w:rsidRDefault="00025383" w:rsidP="00AB4B86">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25383" w:rsidRPr="006D0C01" w:rsidRDefault="00025383" w:rsidP="00EE36F7">
      <w:pPr>
        <w:autoSpaceDE w:val="0"/>
        <w:autoSpaceDN w:val="0"/>
        <w:adjustRightInd w:val="0"/>
        <w:rPr>
          <w:rFonts w:ascii="Arial" w:hAnsi="Arial" w:cs="Arial"/>
          <w:color w:val="000000"/>
          <w:sz w:val="20"/>
          <w:szCs w:val="20"/>
        </w:rPr>
      </w:pPr>
    </w:p>
    <w:p w:rsidR="00E33189" w:rsidRDefault="00E33189" w:rsidP="00E33189">
      <w:pPr>
        <w:rPr>
          <w:rFonts w:ascii="Arial" w:hAnsi="Arial" w:cs="Arial"/>
          <w:sz w:val="20"/>
          <w:szCs w:val="20"/>
        </w:rPr>
      </w:pPr>
      <w:r w:rsidRPr="0081638A">
        <w:rPr>
          <w:rFonts w:ascii="Arial" w:hAnsi="Arial" w:cs="Arial"/>
          <w:sz w:val="20"/>
          <w:szCs w:val="20"/>
        </w:rPr>
        <w:t xml:space="preserve">Chemicals in this band </w:t>
      </w:r>
      <w:r>
        <w:rPr>
          <w:rFonts w:ascii="Arial" w:hAnsi="Arial" w:cs="Arial"/>
          <w:sz w:val="20"/>
          <w:szCs w:val="20"/>
        </w:rPr>
        <w:t>can cause serious damage or reversible irritation to the eyes or skin by chemical action at the site of contact.</w:t>
      </w:r>
      <w:r w:rsidR="0015649B">
        <w:rPr>
          <w:rFonts w:ascii="Arial" w:hAnsi="Arial" w:cs="Arial"/>
          <w:sz w:val="20"/>
          <w:szCs w:val="20"/>
        </w:rPr>
        <w:t xml:space="preserve"> </w:t>
      </w:r>
      <w:r>
        <w:rPr>
          <w:rFonts w:ascii="Arial" w:hAnsi="Arial" w:cs="Arial"/>
          <w:sz w:val="20"/>
          <w:szCs w:val="20"/>
        </w:rPr>
        <w:t>The band is generally divided into two hazard levels as follows:</w:t>
      </w:r>
    </w:p>
    <w:p w:rsidR="00E33189" w:rsidRDefault="00E33189" w:rsidP="00E33189">
      <w:pPr>
        <w:rPr>
          <w:rFonts w:ascii="Arial" w:hAnsi="Arial" w:cs="Arial"/>
          <w:sz w:val="20"/>
          <w:szCs w:val="20"/>
        </w:rPr>
      </w:pPr>
    </w:p>
    <w:p w:rsidR="00E33189" w:rsidRPr="008D051E" w:rsidRDefault="00E33189" w:rsidP="00E33189">
      <w:pPr>
        <w:ind w:left="360"/>
        <w:rPr>
          <w:rFonts w:ascii="Arial" w:hAnsi="Arial" w:cs="Arial"/>
          <w:i/>
          <w:sz w:val="20"/>
          <w:szCs w:val="20"/>
        </w:rPr>
      </w:pPr>
      <w:r w:rsidRPr="00070959">
        <w:rPr>
          <w:rFonts w:ascii="Arial" w:hAnsi="Arial" w:cs="Arial"/>
          <w:i/>
          <w:sz w:val="20"/>
          <w:szCs w:val="20"/>
        </w:rPr>
        <w:t>Highly Hazardous</w:t>
      </w:r>
    </w:p>
    <w:p w:rsidR="00E33189" w:rsidRDefault="00E33189" w:rsidP="00E33189">
      <w:pPr>
        <w:pStyle w:val="ListParagraph"/>
        <w:numPr>
          <w:ilvl w:val="0"/>
          <w:numId w:val="38"/>
        </w:numPr>
        <w:spacing w:after="0"/>
        <w:ind w:left="1080"/>
        <w:rPr>
          <w:rFonts w:ascii="Arial" w:hAnsi="Arial" w:cs="Arial"/>
          <w:sz w:val="20"/>
          <w:szCs w:val="20"/>
        </w:rPr>
      </w:pPr>
      <w:r>
        <w:rPr>
          <w:rFonts w:ascii="Arial" w:hAnsi="Arial" w:cs="Arial"/>
          <w:sz w:val="20"/>
          <w:szCs w:val="20"/>
        </w:rPr>
        <w:t xml:space="preserve">Causes visible </w:t>
      </w:r>
      <w:r w:rsidR="00EA1B87">
        <w:rPr>
          <w:rFonts w:ascii="Arial" w:hAnsi="Arial" w:cs="Arial"/>
          <w:sz w:val="20"/>
          <w:szCs w:val="20"/>
        </w:rPr>
        <w:t xml:space="preserve">damage, </w:t>
      </w:r>
      <w:r>
        <w:rPr>
          <w:rFonts w:ascii="Arial" w:hAnsi="Arial" w:cs="Arial"/>
          <w:sz w:val="20"/>
          <w:szCs w:val="20"/>
        </w:rPr>
        <w:t>destruction or irreversible al</w:t>
      </w:r>
      <w:r w:rsidR="00C60504">
        <w:rPr>
          <w:rFonts w:ascii="Arial" w:hAnsi="Arial" w:cs="Arial"/>
          <w:sz w:val="20"/>
          <w:szCs w:val="20"/>
        </w:rPr>
        <w:t>teration in skin or eyes.</w:t>
      </w:r>
    </w:p>
    <w:p w:rsidR="00C60504" w:rsidRDefault="00C60504" w:rsidP="00E33189">
      <w:pPr>
        <w:pStyle w:val="ListParagraph"/>
        <w:numPr>
          <w:ilvl w:val="0"/>
          <w:numId w:val="38"/>
        </w:numPr>
        <w:spacing w:after="0"/>
        <w:ind w:left="1080"/>
        <w:rPr>
          <w:rFonts w:ascii="Arial" w:hAnsi="Arial" w:cs="Arial"/>
          <w:sz w:val="20"/>
          <w:szCs w:val="20"/>
        </w:rPr>
      </w:pPr>
      <w:r w:rsidRPr="0081638A">
        <w:rPr>
          <w:rFonts w:ascii="Arial" w:hAnsi="Arial" w:cs="Arial"/>
          <w:sz w:val="20"/>
          <w:szCs w:val="20"/>
        </w:rPr>
        <w:t xml:space="preserve">pH extremes of </w:t>
      </w:r>
      <w:r w:rsidRPr="0081638A">
        <w:rPr>
          <w:rFonts w:ascii="Arial" w:eastAsia="SymbolMT" w:hAnsi="Arial" w:cs="Arial"/>
          <w:sz w:val="20"/>
          <w:szCs w:val="20"/>
        </w:rPr>
        <w:t xml:space="preserve">≤ </w:t>
      </w:r>
      <w:r w:rsidRPr="0081638A">
        <w:rPr>
          <w:rFonts w:ascii="Arial" w:hAnsi="Arial" w:cs="Arial"/>
          <w:sz w:val="20"/>
          <w:szCs w:val="20"/>
        </w:rPr>
        <w:t xml:space="preserve">2 and </w:t>
      </w:r>
      <w:r w:rsidRPr="0081638A">
        <w:rPr>
          <w:rFonts w:ascii="Arial" w:eastAsia="SymbolMT" w:hAnsi="Arial" w:cs="Arial"/>
          <w:sz w:val="20"/>
          <w:szCs w:val="20"/>
        </w:rPr>
        <w:t xml:space="preserve">≥ </w:t>
      </w:r>
      <w:r w:rsidRPr="0081638A">
        <w:rPr>
          <w:rFonts w:ascii="Arial" w:hAnsi="Arial" w:cs="Arial"/>
          <w:sz w:val="20"/>
          <w:szCs w:val="20"/>
        </w:rPr>
        <w:t>11.5 including acid/alkali reserve capacity.</w:t>
      </w:r>
    </w:p>
    <w:p w:rsidR="00E33189" w:rsidRDefault="00E33189" w:rsidP="00C60504">
      <w:pPr>
        <w:pStyle w:val="ListParagraph"/>
        <w:spacing w:after="0"/>
        <w:ind w:left="1080"/>
        <w:rPr>
          <w:rFonts w:ascii="Arial" w:hAnsi="Arial" w:cs="Arial"/>
          <w:sz w:val="20"/>
          <w:szCs w:val="20"/>
        </w:rPr>
      </w:pPr>
    </w:p>
    <w:p w:rsidR="00E33189" w:rsidRPr="00070959" w:rsidRDefault="00E33189" w:rsidP="00E33189">
      <w:pPr>
        <w:ind w:left="360"/>
        <w:rPr>
          <w:rFonts w:ascii="Arial" w:hAnsi="Arial" w:cs="Arial"/>
          <w:i/>
          <w:sz w:val="20"/>
          <w:szCs w:val="20"/>
        </w:rPr>
      </w:pPr>
      <w:r w:rsidRPr="00070959">
        <w:rPr>
          <w:rFonts w:ascii="Arial" w:hAnsi="Arial" w:cs="Arial"/>
          <w:i/>
          <w:sz w:val="20"/>
          <w:szCs w:val="20"/>
        </w:rPr>
        <w:t>Generally Hazardous</w:t>
      </w:r>
    </w:p>
    <w:p w:rsidR="00C60504" w:rsidRDefault="00C60504" w:rsidP="00E33189">
      <w:pPr>
        <w:pStyle w:val="ListParagraph"/>
        <w:numPr>
          <w:ilvl w:val="0"/>
          <w:numId w:val="43"/>
        </w:numPr>
        <w:spacing w:after="0"/>
        <w:ind w:left="1080"/>
        <w:rPr>
          <w:rFonts w:ascii="Arial" w:hAnsi="Arial" w:cs="Arial"/>
          <w:sz w:val="20"/>
          <w:szCs w:val="20"/>
        </w:rPr>
      </w:pPr>
      <w:r>
        <w:rPr>
          <w:rFonts w:ascii="Arial" w:hAnsi="Arial" w:cs="Arial"/>
          <w:sz w:val="20"/>
          <w:szCs w:val="20"/>
        </w:rPr>
        <w:t>Causes irritation in the skin or eyes.</w:t>
      </w:r>
    </w:p>
    <w:p w:rsidR="00E33189" w:rsidRPr="00C60504" w:rsidRDefault="00E33189" w:rsidP="00C60504">
      <w:pPr>
        <w:pStyle w:val="ListParagraph"/>
        <w:spacing w:after="0"/>
        <w:ind w:left="1080"/>
        <w:rPr>
          <w:rFonts w:ascii="Arial" w:hAnsi="Arial" w:cs="Arial"/>
          <w:sz w:val="20"/>
          <w:szCs w:val="20"/>
        </w:rPr>
      </w:pPr>
    </w:p>
    <w:p w:rsidR="009B6068" w:rsidRDefault="009B6068" w:rsidP="009B6068">
      <w:pPr>
        <w:rPr>
          <w:rFonts w:ascii="Arial" w:hAnsi="Arial" w:cs="Arial"/>
          <w:sz w:val="20"/>
          <w:szCs w:val="20"/>
        </w:rPr>
      </w:pPr>
      <w:r>
        <w:rPr>
          <w:rFonts w:ascii="Arial" w:hAnsi="Arial" w:cs="Arial"/>
          <w:sz w:val="20"/>
          <w:szCs w:val="20"/>
        </w:rPr>
        <w:t>The GHS and Cal/OSHA definition of the band is described in the table below:</w:t>
      </w:r>
    </w:p>
    <w:p w:rsidR="00E33189" w:rsidRDefault="00E33189" w:rsidP="00E33189">
      <w:pPr>
        <w:rPr>
          <w:rFonts w:ascii="Arial" w:hAnsi="Arial" w:cs="Arial"/>
          <w:sz w:val="20"/>
          <w:szCs w:val="20"/>
        </w:rPr>
      </w:pPr>
    </w:p>
    <w:tbl>
      <w:tblPr>
        <w:tblStyle w:val="TableGrid"/>
        <w:tblW w:w="0" w:type="auto"/>
        <w:tblLook w:val="04A0" w:firstRow="1" w:lastRow="0" w:firstColumn="1" w:lastColumn="0" w:noHBand="0" w:noVBand="1"/>
      </w:tblPr>
      <w:tblGrid>
        <w:gridCol w:w="1368"/>
        <w:gridCol w:w="4320"/>
        <w:gridCol w:w="1620"/>
        <w:gridCol w:w="2268"/>
      </w:tblGrid>
      <w:tr w:rsidR="003704AD" w:rsidTr="003704AD">
        <w:tc>
          <w:tcPr>
            <w:tcW w:w="1368" w:type="dxa"/>
            <w:shd w:val="clear" w:color="auto" w:fill="C6D9F1" w:themeFill="text2" w:themeFillTint="33"/>
            <w:vAlign w:val="center"/>
          </w:tcPr>
          <w:p w:rsidR="003704AD" w:rsidRPr="009F319E" w:rsidRDefault="003704AD" w:rsidP="004B64E7">
            <w:pPr>
              <w:jc w:val="center"/>
              <w:rPr>
                <w:rFonts w:ascii="Arial" w:hAnsi="Arial" w:cs="Arial"/>
                <w:b/>
                <w:sz w:val="20"/>
                <w:szCs w:val="20"/>
              </w:rPr>
            </w:pPr>
            <w:r w:rsidRPr="009F319E">
              <w:rPr>
                <w:rFonts w:ascii="Arial" w:hAnsi="Arial" w:cs="Arial"/>
                <w:b/>
                <w:sz w:val="20"/>
                <w:szCs w:val="20"/>
              </w:rPr>
              <w:t>UCI Hazard Level</w:t>
            </w:r>
          </w:p>
        </w:tc>
        <w:tc>
          <w:tcPr>
            <w:tcW w:w="4320" w:type="dxa"/>
            <w:shd w:val="clear" w:color="auto" w:fill="C6D9F1" w:themeFill="text2" w:themeFillTint="33"/>
            <w:vAlign w:val="center"/>
          </w:tcPr>
          <w:p w:rsidR="003704AD" w:rsidRPr="009F319E" w:rsidRDefault="003704AD" w:rsidP="004B64E7">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1620" w:type="dxa"/>
            <w:shd w:val="clear" w:color="auto" w:fill="C6D9F1" w:themeFill="text2" w:themeFillTint="33"/>
            <w:vAlign w:val="center"/>
          </w:tcPr>
          <w:p w:rsidR="003704AD" w:rsidRPr="009F319E" w:rsidRDefault="003704AD" w:rsidP="004B64E7">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2268" w:type="dxa"/>
            <w:shd w:val="clear" w:color="auto" w:fill="C6D9F1" w:themeFill="text2" w:themeFillTint="33"/>
            <w:vAlign w:val="center"/>
          </w:tcPr>
          <w:p w:rsidR="003704AD" w:rsidRPr="009F319E" w:rsidRDefault="003704AD" w:rsidP="004B64E7">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w:t>
            </w:r>
          </w:p>
        </w:tc>
      </w:tr>
      <w:tr w:rsidR="003704AD" w:rsidTr="003704AD">
        <w:tc>
          <w:tcPr>
            <w:tcW w:w="1368" w:type="dxa"/>
            <w:vMerge w:val="restart"/>
            <w:vAlign w:val="center"/>
          </w:tcPr>
          <w:p w:rsidR="003704AD" w:rsidRDefault="003704AD" w:rsidP="004B64E7">
            <w:pPr>
              <w:jc w:val="center"/>
              <w:rPr>
                <w:rFonts w:ascii="Arial" w:hAnsi="Arial" w:cs="Arial"/>
                <w:sz w:val="20"/>
                <w:szCs w:val="20"/>
              </w:rPr>
            </w:pPr>
            <w:r>
              <w:rPr>
                <w:rFonts w:ascii="Arial" w:hAnsi="Arial" w:cs="Arial"/>
                <w:sz w:val="20"/>
                <w:szCs w:val="20"/>
              </w:rPr>
              <w:t>Highly</w:t>
            </w:r>
          </w:p>
          <w:p w:rsidR="003704AD" w:rsidRDefault="003704AD" w:rsidP="004B64E7">
            <w:pPr>
              <w:jc w:val="center"/>
              <w:rPr>
                <w:rFonts w:ascii="Arial" w:hAnsi="Arial" w:cs="Arial"/>
                <w:sz w:val="20"/>
                <w:szCs w:val="20"/>
              </w:rPr>
            </w:pPr>
            <w:r>
              <w:rPr>
                <w:rFonts w:ascii="Arial" w:hAnsi="Arial" w:cs="Arial"/>
                <w:sz w:val="20"/>
                <w:szCs w:val="20"/>
              </w:rPr>
              <w:t>Hazardous</w:t>
            </w:r>
          </w:p>
        </w:tc>
        <w:tc>
          <w:tcPr>
            <w:tcW w:w="4320" w:type="dxa"/>
            <w:vAlign w:val="center"/>
          </w:tcPr>
          <w:p w:rsidR="003704AD" w:rsidRDefault="003704AD" w:rsidP="004B64E7">
            <w:pPr>
              <w:rPr>
                <w:rFonts w:ascii="Arial" w:hAnsi="Arial" w:cs="Arial"/>
                <w:sz w:val="20"/>
                <w:szCs w:val="20"/>
              </w:rPr>
            </w:pPr>
            <w:r>
              <w:rPr>
                <w:rFonts w:ascii="Arial" w:hAnsi="Arial" w:cs="Arial"/>
                <w:sz w:val="20"/>
                <w:szCs w:val="20"/>
              </w:rPr>
              <w:t>Serious Eye Damage/Irritation (Cat.1)</w:t>
            </w:r>
          </w:p>
        </w:tc>
        <w:tc>
          <w:tcPr>
            <w:tcW w:w="1620" w:type="dxa"/>
            <w:vAlign w:val="center"/>
          </w:tcPr>
          <w:p w:rsidR="003704AD" w:rsidRDefault="003704AD" w:rsidP="004B64E7">
            <w:pPr>
              <w:rPr>
                <w:rFonts w:ascii="Arial" w:hAnsi="Arial" w:cs="Arial"/>
                <w:sz w:val="20"/>
                <w:szCs w:val="20"/>
              </w:rPr>
            </w:pPr>
            <w:r>
              <w:rPr>
                <w:rFonts w:ascii="Arial" w:hAnsi="Arial" w:cs="Arial"/>
                <w:sz w:val="20"/>
                <w:szCs w:val="20"/>
              </w:rPr>
              <w:t>H318</w:t>
            </w:r>
          </w:p>
        </w:tc>
        <w:tc>
          <w:tcPr>
            <w:tcW w:w="2268" w:type="dxa"/>
            <w:vAlign w:val="center"/>
          </w:tcPr>
          <w:p w:rsidR="003704AD" w:rsidRDefault="003704AD" w:rsidP="004B64E7">
            <w:pPr>
              <w:rPr>
                <w:rFonts w:ascii="Arial" w:hAnsi="Arial" w:cs="Arial"/>
                <w:sz w:val="20"/>
                <w:szCs w:val="20"/>
              </w:rPr>
            </w:pPr>
            <w:r>
              <w:rPr>
                <w:rFonts w:ascii="Arial" w:hAnsi="Arial" w:cs="Arial"/>
                <w:sz w:val="20"/>
                <w:szCs w:val="20"/>
              </w:rPr>
              <w:t>Corrosive</w:t>
            </w:r>
          </w:p>
        </w:tc>
      </w:tr>
      <w:tr w:rsidR="003704AD" w:rsidTr="003704AD">
        <w:tc>
          <w:tcPr>
            <w:tcW w:w="1368" w:type="dxa"/>
            <w:vMerge/>
            <w:vAlign w:val="center"/>
          </w:tcPr>
          <w:p w:rsidR="003704AD" w:rsidRDefault="003704AD" w:rsidP="004B64E7">
            <w:pPr>
              <w:jc w:val="center"/>
              <w:rPr>
                <w:rFonts w:ascii="Arial" w:hAnsi="Arial" w:cs="Arial"/>
                <w:sz w:val="20"/>
                <w:szCs w:val="20"/>
              </w:rPr>
            </w:pPr>
          </w:p>
        </w:tc>
        <w:tc>
          <w:tcPr>
            <w:tcW w:w="4320" w:type="dxa"/>
            <w:vAlign w:val="center"/>
          </w:tcPr>
          <w:p w:rsidR="003704AD" w:rsidRDefault="003704AD" w:rsidP="004B64E7">
            <w:pPr>
              <w:rPr>
                <w:rFonts w:ascii="Arial" w:hAnsi="Arial" w:cs="Arial"/>
                <w:sz w:val="20"/>
                <w:szCs w:val="20"/>
              </w:rPr>
            </w:pPr>
            <w:r>
              <w:rPr>
                <w:rFonts w:ascii="Arial" w:hAnsi="Arial" w:cs="Arial"/>
                <w:sz w:val="20"/>
                <w:szCs w:val="20"/>
              </w:rPr>
              <w:t>Skin Corrosion/Irritation (Cat.1A,1B,1C)</w:t>
            </w:r>
          </w:p>
        </w:tc>
        <w:tc>
          <w:tcPr>
            <w:tcW w:w="1620" w:type="dxa"/>
            <w:vAlign w:val="center"/>
          </w:tcPr>
          <w:p w:rsidR="003704AD" w:rsidRDefault="003704AD" w:rsidP="004B64E7">
            <w:pPr>
              <w:rPr>
                <w:rFonts w:ascii="Arial" w:hAnsi="Arial" w:cs="Arial"/>
                <w:sz w:val="20"/>
                <w:szCs w:val="20"/>
              </w:rPr>
            </w:pPr>
            <w:r>
              <w:rPr>
                <w:rFonts w:ascii="Arial" w:hAnsi="Arial" w:cs="Arial"/>
                <w:sz w:val="20"/>
                <w:szCs w:val="20"/>
              </w:rPr>
              <w:t>H314</w:t>
            </w:r>
          </w:p>
        </w:tc>
        <w:tc>
          <w:tcPr>
            <w:tcW w:w="2268" w:type="dxa"/>
            <w:vAlign w:val="center"/>
          </w:tcPr>
          <w:p w:rsidR="003704AD" w:rsidRDefault="003704AD" w:rsidP="004B64E7">
            <w:pPr>
              <w:rPr>
                <w:rFonts w:ascii="Arial" w:hAnsi="Arial" w:cs="Arial"/>
                <w:sz w:val="20"/>
                <w:szCs w:val="20"/>
              </w:rPr>
            </w:pPr>
            <w:r>
              <w:rPr>
                <w:rFonts w:ascii="Arial" w:hAnsi="Arial" w:cs="Arial"/>
                <w:sz w:val="20"/>
                <w:szCs w:val="20"/>
              </w:rPr>
              <w:t>Corrosive</w:t>
            </w:r>
          </w:p>
        </w:tc>
      </w:tr>
      <w:tr w:rsidR="003704AD" w:rsidTr="003704AD">
        <w:tc>
          <w:tcPr>
            <w:tcW w:w="1368" w:type="dxa"/>
            <w:vMerge w:val="restart"/>
            <w:vAlign w:val="center"/>
          </w:tcPr>
          <w:p w:rsidR="003704AD" w:rsidRDefault="003704AD" w:rsidP="004B64E7">
            <w:pPr>
              <w:jc w:val="center"/>
              <w:rPr>
                <w:rFonts w:ascii="Arial" w:hAnsi="Arial" w:cs="Arial"/>
                <w:sz w:val="20"/>
                <w:szCs w:val="20"/>
              </w:rPr>
            </w:pPr>
            <w:r>
              <w:rPr>
                <w:rFonts w:ascii="Arial" w:hAnsi="Arial" w:cs="Arial"/>
                <w:sz w:val="20"/>
                <w:szCs w:val="20"/>
              </w:rPr>
              <w:t>Generally Hazardous</w:t>
            </w:r>
          </w:p>
        </w:tc>
        <w:tc>
          <w:tcPr>
            <w:tcW w:w="4320" w:type="dxa"/>
            <w:vAlign w:val="center"/>
          </w:tcPr>
          <w:p w:rsidR="003704AD" w:rsidRDefault="003704AD" w:rsidP="004B64E7">
            <w:pPr>
              <w:rPr>
                <w:rFonts w:ascii="Arial" w:hAnsi="Arial" w:cs="Arial"/>
                <w:sz w:val="20"/>
                <w:szCs w:val="20"/>
              </w:rPr>
            </w:pPr>
            <w:r>
              <w:rPr>
                <w:rFonts w:ascii="Arial" w:hAnsi="Arial" w:cs="Arial"/>
                <w:sz w:val="20"/>
                <w:szCs w:val="20"/>
              </w:rPr>
              <w:t>Corrosive to Metals (Cat.1)</w:t>
            </w:r>
          </w:p>
        </w:tc>
        <w:tc>
          <w:tcPr>
            <w:tcW w:w="1620" w:type="dxa"/>
            <w:vAlign w:val="center"/>
          </w:tcPr>
          <w:p w:rsidR="003704AD" w:rsidRDefault="003704AD" w:rsidP="004B64E7">
            <w:pPr>
              <w:rPr>
                <w:rFonts w:ascii="Arial" w:hAnsi="Arial" w:cs="Arial"/>
                <w:sz w:val="20"/>
                <w:szCs w:val="20"/>
              </w:rPr>
            </w:pPr>
            <w:r>
              <w:rPr>
                <w:rFonts w:ascii="Arial" w:hAnsi="Arial" w:cs="Arial"/>
                <w:sz w:val="20"/>
                <w:szCs w:val="20"/>
              </w:rPr>
              <w:t>H290</w:t>
            </w:r>
          </w:p>
        </w:tc>
        <w:tc>
          <w:tcPr>
            <w:tcW w:w="2268" w:type="dxa"/>
            <w:vAlign w:val="center"/>
          </w:tcPr>
          <w:p w:rsidR="003704AD" w:rsidRDefault="003704AD" w:rsidP="004B64E7">
            <w:pPr>
              <w:rPr>
                <w:rFonts w:ascii="Arial" w:hAnsi="Arial" w:cs="Arial"/>
                <w:sz w:val="20"/>
                <w:szCs w:val="20"/>
              </w:rPr>
            </w:pPr>
            <w:r>
              <w:rPr>
                <w:rFonts w:ascii="Arial" w:hAnsi="Arial" w:cs="Arial"/>
                <w:sz w:val="20"/>
                <w:szCs w:val="20"/>
              </w:rPr>
              <w:t>(none)</w:t>
            </w:r>
          </w:p>
        </w:tc>
      </w:tr>
      <w:tr w:rsidR="003704AD" w:rsidTr="003704AD">
        <w:tc>
          <w:tcPr>
            <w:tcW w:w="1368" w:type="dxa"/>
            <w:vMerge/>
            <w:vAlign w:val="center"/>
          </w:tcPr>
          <w:p w:rsidR="003704AD" w:rsidRDefault="003704AD" w:rsidP="004B64E7">
            <w:pPr>
              <w:jc w:val="center"/>
              <w:rPr>
                <w:rFonts w:ascii="Arial" w:hAnsi="Arial" w:cs="Arial"/>
                <w:sz w:val="20"/>
                <w:szCs w:val="20"/>
              </w:rPr>
            </w:pPr>
          </w:p>
        </w:tc>
        <w:tc>
          <w:tcPr>
            <w:tcW w:w="4320" w:type="dxa"/>
            <w:vAlign w:val="center"/>
          </w:tcPr>
          <w:p w:rsidR="003704AD" w:rsidRDefault="003704AD" w:rsidP="004B64E7">
            <w:pPr>
              <w:rPr>
                <w:rFonts w:ascii="Arial" w:hAnsi="Arial" w:cs="Arial"/>
                <w:sz w:val="20"/>
                <w:szCs w:val="20"/>
              </w:rPr>
            </w:pPr>
            <w:r>
              <w:rPr>
                <w:rFonts w:ascii="Arial" w:hAnsi="Arial" w:cs="Arial"/>
                <w:sz w:val="20"/>
                <w:szCs w:val="20"/>
              </w:rPr>
              <w:t>Serious Eye Damage/Irritation (Cat.2A,2B)</w:t>
            </w:r>
          </w:p>
        </w:tc>
        <w:tc>
          <w:tcPr>
            <w:tcW w:w="1620" w:type="dxa"/>
            <w:vAlign w:val="center"/>
          </w:tcPr>
          <w:p w:rsidR="003704AD" w:rsidRDefault="003704AD" w:rsidP="004B64E7">
            <w:pPr>
              <w:rPr>
                <w:rFonts w:ascii="Arial" w:hAnsi="Arial" w:cs="Arial"/>
                <w:sz w:val="20"/>
                <w:szCs w:val="20"/>
              </w:rPr>
            </w:pPr>
            <w:r>
              <w:rPr>
                <w:rFonts w:ascii="Arial" w:hAnsi="Arial" w:cs="Arial"/>
                <w:sz w:val="20"/>
                <w:szCs w:val="20"/>
              </w:rPr>
              <w:t>H319, H320</w:t>
            </w:r>
          </w:p>
        </w:tc>
        <w:tc>
          <w:tcPr>
            <w:tcW w:w="2268" w:type="dxa"/>
            <w:vAlign w:val="center"/>
          </w:tcPr>
          <w:p w:rsidR="003704AD" w:rsidRDefault="003704AD" w:rsidP="004B64E7">
            <w:pPr>
              <w:rPr>
                <w:rFonts w:ascii="Arial" w:hAnsi="Arial" w:cs="Arial"/>
                <w:sz w:val="20"/>
                <w:szCs w:val="20"/>
              </w:rPr>
            </w:pPr>
            <w:r>
              <w:rPr>
                <w:rFonts w:ascii="Arial" w:hAnsi="Arial" w:cs="Arial"/>
                <w:sz w:val="20"/>
                <w:szCs w:val="20"/>
              </w:rPr>
              <w:t>Irritant</w:t>
            </w:r>
          </w:p>
        </w:tc>
      </w:tr>
      <w:tr w:rsidR="003704AD" w:rsidTr="003704AD">
        <w:tc>
          <w:tcPr>
            <w:tcW w:w="1368" w:type="dxa"/>
            <w:vMerge/>
            <w:vAlign w:val="center"/>
          </w:tcPr>
          <w:p w:rsidR="003704AD" w:rsidRDefault="003704AD" w:rsidP="004B64E7">
            <w:pPr>
              <w:jc w:val="center"/>
              <w:rPr>
                <w:rFonts w:ascii="Arial" w:hAnsi="Arial" w:cs="Arial"/>
                <w:sz w:val="20"/>
                <w:szCs w:val="20"/>
              </w:rPr>
            </w:pPr>
          </w:p>
        </w:tc>
        <w:tc>
          <w:tcPr>
            <w:tcW w:w="4320" w:type="dxa"/>
            <w:vAlign w:val="center"/>
          </w:tcPr>
          <w:p w:rsidR="003704AD" w:rsidRDefault="003704AD" w:rsidP="004B64E7">
            <w:pPr>
              <w:rPr>
                <w:rFonts w:ascii="Arial" w:hAnsi="Arial" w:cs="Arial"/>
                <w:sz w:val="20"/>
                <w:szCs w:val="20"/>
              </w:rPr>
            </w:pPr>
            <w:r>
              <w:rPr>
                <w:rFonts w:ascii="Arial" w:hAnsi="Arial" w:cs="Arial"/>
                <w:sz w:val="20"/>
                <w:szCs w:val="20"/>
              </w:rPr>
              <w:t>Skin Corrosion/Irritation (Cat.1A,1B,1C)</w:t>
            </w:r>
          </w:p>
        </w:tc>
        <w:tc>
          <w:tcPr>
            <w:tcW w:w="1620" w:type="dxa"/>
            <w:vAlign w:val="center"/>
          </w:tcPr>
          <w:p w:rsidR="003704AD" w:rsidRDefault="003704AD" w:rsidP="004B64E7">
            <w:pPr>
              <w:rPr>
                <w:rFonts w:ascii="Arial" w:hAnsi="Arial" w:cs="Arial"/>
                <w:sz w:val="20"/>
                <w:szCs w:val="20"/>
              </w:rPr>
            </w:pPr>
            <w:r>
              <w:rPr>
                <w:rFonts w:ascii="Arial" w:hAnsi="Arial" w:cs="Arial"/>
                <w:sz w:val="20"/>
                <w:szCs w:val="20"/>
              </w:rPr>
              <w:t>H315, H316</w:t>
            </w:r>
          </w:p>
        </w:tc>
        <w:tc>
          <w:tcPr>
            <w:tcW w:w="2268" w:type="dxa"/>
            <w:vAlign w:val="center"/>
          </w:tcPr>
          <w:p w:rsidR="003704AD" w:rsidRDefault="003704AD" w:rsidP="004B64E7">
            <w:pPr>
              <w:rPr>
                <w:rFonts w:ascii="Arial" w:hAnsi="Arial" w:cs="Arial"/>
                <w:sz w:val="20"/>
                <w:szCs w:val="20"/>
              </w:rPr>
            </w:pPr>
            <w:r>
              <w:rPr>
                <w:rFonts w:ascii="Arial" w:hAnsi="Arial" w:cs="Arial"/>
                <w:sz w:val="20"/>
                <w:szCs w:val="20"/>
              </w:rPr>
              <w:t>Irritant</w:t>
            </w:r>
          </w:p>
        </w:tc>
      </w:tr>
    </w:tbl>
    <w:p w:rsidR="007B2F84" w:rsidRDefault="007B2F84" w:rsidP="00EE36F7">
      <w:pPr>
        <w:autoSpaceDE w:val="0"/>
        <w:autoSpaceDN w:val="0"/>
        <w:adjustRightInd w:val="0"/>
        <w:rPr>
          <w:rFonts w:ascii="Arial" w:hAnsi="Arial" w:cs="Arial"/>
          <w:color w:val="000000"/>
          <w:sz w:val="20"/>
          <w:szCs w:val="20"/>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C91F90" w:rsidRDefault="00C91F90" w:rsidP="00EE36F7">
      <w:pPr>
        <w:pStyle w:val="ListParagraph"/>
        <w:numPr>
          <w:ilvl w:val="0"/>
          <w:numId w:val="2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C91F90" w:rsidRPr="00C91F90" w:rsidRDefault="00C91F90" w:rsidP="00C91F90">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lastRenderedPageBreak/>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AA7F52" w:rsidRDefault="00AA7F52" w:rsidP="00EE36F7">
      <w:pPr>
        <w:autoSpaceDE w:val="0"/>
        <w:autoSpaceDN w:val="0"/>
        <w:adjustRightInd w:val="0"/>
        <w:rPr>
          <w:rFonts w:ascii="Arial" w:hAnsi="Arial" w:cs="Arial"/>
          <w:color w:val="000000"/>
          <w:sz w:val="20"/>
          <w:szCs w:val="20"/>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EE36F7" w:rsidRPr="00EE36F7" w:rsidRDefault="00EE36F7" w:rsidP="00EE36F7">
      <w:pPr>
        <w:rPr>
          <w:rFonts w:ascii="Arial" w:hAnsi="Arial" w:cs="Arial"/>
          <w:sz w:val="20"/>
          <w:szCs w:val="20"/>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Default="008570C3" w:rsidP="000A6B5E">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8570C3" w:rsidRDefault="008570C3" w:rsidP="000A6B5E">
            <w:pPr>
              <w:autoSpaceDE w:val="0"/>
              <w:autoSpaceDN w:val="0"/>
              <w:adjustRightInd w:val="0"/>
              <w:rPr>
                <w:rFonts w:ascii="Arial" w:hAnsi="Arial" w:cs="Arial"/>
                <w:color w:val="000000"/>
                <w:sz w:val="20"/>
                <w:szCs w:val="20"/>
              </w:rPr>
            </w:pPr>
          </w:p>
          <w:p w:rsidR="008570C3" w:rsidRPr="000A6B5E" w:rsidRDefault="000A6B5E" w:rsidP="000A6B5E">
            <w:pPr>
              <w:pStyle w:val="ListParagraph"/>
              <w:numPr>
                <w:ilvl w:val="0"/>
                <w:numId w:val="39"/>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All work with strong corrosives shall be performed in a fume hood with the exception of small quantity work, which may be performed at the bench top using secondary containment.</w:t>
            </w:r>
          </w:p>
        </w:tc>
      </w:tr>
    </w:tbl>
    <w:p w:rsidR="00EE36F7" w:rsidRPr="00EE36F7" w:rsidRDefault="00EE36F7"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763597" w:rsidRDefault="00763597"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467B58" w:rsidRDefault="00467B5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13"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CE4318" w:rsidRPr="006D0C01" w:rsidRDefault="00CE431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407569">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lastRenderedPageBreak/>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407569" w:rsidP="00EE36F7">
      <w:pPr>
        <w:autoSpaceDE w:val="0"/>
        <w:autoSpaceDN w:val="0"/>
        <w:adjustRightInd w:val="0"/>
        <w:ind w:firstLine="720"/>
        <w:rPr>
          <w:rFonts w:ascii="Arial" w:hAnsi="Arial" w:cs="Arial"/>
          <w:color w:val="0000FF"/>
          <w:sz w:val="20"/>
          <w:szCs w:val="20"/>
        </w:rPr>
      </w:pPr>
      <w:hyperlink r:id="rId14"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407569" w:rsidP="00EE36F7">
      <w:pPr>
        <w:pStyle w:val="NoSpacing"/>
        <w:ind w:left="720"/>
        <w:rPr>
          <w:rFonts w:ascii="Arial" w:hAnsi="Arial" w:cs="Arial"/>
          <w:color w:val="0000FF"/>
          <w:sz w:val="20"/>
          <w:szCs w:val="20"/>
          <w:u w:val="single"/>
        </w:rPr>
      </w:pPr>
      <w:hyperlink r:id="rId15" w:history="1">
        <w:r w:rsidR="003C2A5B" w:rsidRPr="00D42CFF">
          <w:rPr>
            <w:rFonts w:ascii="Arial" w:hAnsi="Arial" w:cs="Arial"/>
            <w:color w:val="0000FF"/>
            <w:sz w:val="20"/>
            <w:szCs w:val="20"/>
            <w:u w:val="single"/>
          </w:rPr>
          <w:t>http://www.allsafetyproducts.biz/page/74172</w:t>
        </w:r>
      </w:hyperlink>
    </w:p>
    <w:p w:rsidR="003C2A5B" w:rsidRPr="00D42CFF" w:rsidRDefault="00407569" w:rsidP="00EE36F7">
      <w:pPr>
        <w:pStyle w:val="NoSpacing"/>
        <w:ind w:left="720"/>
        <w:rPr>
          <w:rFonts w:ascii="Arial" w:hAnsi="Arial" w:cs="Arial"/>
          <w:color w:val="0000FF"/>
          <w:sz w:val="20"/>
          <w:szCs w:val="20"/>
          <w:u w:val="single"/>
        </w:rPr>
      </w:pPr>
      <w:hyperlink r:id="rId16"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710EF7" w:rsidRDefault="00407569" w:rsidP="00710EF7">
      <w:pPr>
        <w:pStyle w:val="NoSpacing"/>
        <w:ind w:left="720"/>
        <w:rPr>
          <w:rFonts w:ascii="Arial" w:hAnsi="Arial" w:cs="Arial"/>
          <w:color w:val="0000FF"/>
          <w:sz w:val="20"/>
          <w:szCs w:val="20"/>
          <w:u w:val="single"/>
        </w:rPr>
      </w:pPr>
      <w:hyperlink r:id="rId17" w:history="1">
        <w:r w:rsidR="00710EF7">
          <w:rPr>
            <w:rStyle w:val="Hyperlink"/>
            <w:rFonts w:ascii="Arial" w:eastAsia="Cambria" w:hAnsi="Arial" w:cs="Arial"/>
            <w:sz w:val="20"/>
            <w:szCs w:val="20"/>
          </w:rPr>
          <w:t>http://www.mapa-pro.com/our-gloves/protections/chemical-protection/b/handled_product.html</w:t>
        </w:r>
      </w:hyperlink>
      <w:r w:rsidR="00710EF7">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DF61CC">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701CEF" w:rsidRPr="006D0C01" w:rsidRDefault="00701CEF"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A0296A" w:rsidRDefault="00A0296A" w:rsidP="00EE36F7">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Default="008570C3" w:rsidP="000A6B5E">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8570C3" w:rsidRDefault="008570C3" w:rsidP="000A6B5E">
            <w:pPr>
              <w:autoSpaceDE w:val="0"/>
              <w:autoSpaceDN w:val="0"/>
              <w:adjustRightInd w:val="0"/>
              <w:rPr>
                <w:rFonts w:ascii="Arial" w:hAnsi="Arial" w:cs="Arial"/>
                <w:color w:val="000000"/>
                <w:sz w:val="20"/>
                <w:szCs w:val="20"/>
              </w:rPr>
            </w:pPr>
          </w:p>
          <w:p w:rsidR="007B2F84" w:rsidRPr="000A6B5E" w:rsidRDefault="000A6B5E" w:rsidP="000A6B5E">
            <w:pPr>
              <w:pStyle w:val="ListParagraph"/>
              <w:numPr>
                <w:ilvl w:val="0"/>
                <w:numId w:val="40"/>
              </w:numPr>
              <w:autoSpaceDE w:val="0"/>
              <w:autoSpaceDN w:val="0"/>
              <w:adjustRightInd w:val="0"/>
              <w:spacing w:after="0"/>
              <w:rPr>
                <w:rFonts w:ascii="Arial" w:hAnsi="Arial" w:cs="Arial"/>
                <w:color w:val="000000"/>
                <w:sz w:val="20"/>
                <w:szCs w:val="20"/>
              </w:rPr>
            </w:pPr>
            <w:r w:rsidRPr="000A6B5E">
              <w:rPr>
                <w:rFonts w:ascii="Arial" w:hAnsi="Arial" w:cs="Arial"/>
                <w:color w:val="000000"/>
                <w:sz w:val="20"/>
                <w:szCs w:val="20"/>
              </w:rPr>
              <w:t xml:space="preserve">Chemical splash goggles and a face shield </w:t>
            </w:r>
            <w:r>
              <w:rPr>
                <w:rFonts w:ascii="Arial" w:hAnsi="Arial" w:cs="Arial"/>
                <w:color w:val="000000"/>
                <w:sz w:val="20"/>
                <w:szCs w:val="20"/>
              </w:rPr>
              <w:t>shall</w:t>
            </w:r>
            <w:r w:rsidRPr="000A6B5E">
              <w:rPr>
                <w:rFonts w:ascii="Arial" w:hAnsi="Arial" w:cs="Arial"/>
                <w:color w:val="000000"/>
                <w:sz w:val="20"/>
                <w:szCs w:val="20"/>
              </w:rPr>
              <w:t xml:space="preserve"> be worn whenever working with strong corrosives in quantities beyond small scale </w:t>
            </w:r>
            <w:r w:rsidR="00A46D63" w:rsidRPr="000A6B5E">
              <w:rPr>
                <w:rFonts w:ascii="Arial" w:hAnsi="Arial" w:cs="Arial"/>
                <w:color w:val="000000"/>
                <w:sz w:val="20"/>
                <w:szCs w:val="20"/>
              </w:rPr>
              <w:t>pipetting</w:t>
            </w:r>
            <w:r w:rsidRPr="000A6B5E">
              <w:rPr>
                <w:rFonts w:ascii="Arial" w:hAnsi="Arial" w:cs="Arial"/>
                <w:color w:val="000000"/>
                <w:sz w:val="20"/>
                <w:szCs w:val="20"/>
              </w:rPr>
              <w:t>.</w:t>
            </w:r>
          </w:p>
          <w:p w:rsidR="000A6B5E" w:rsidRDefault="000A6B5E" w:rsidP="000A6B5E">
            <w:pPr>
              <w:pStyle w:val="ListParagraph"/>
              <w:autoSpaceDE w:val="0"/>
              <w:autoSpaceDN w:val="0"/>
              <w:adjustRightInd w:val="0"/>
              <w:spacing w:after="0"/>
              <w:rPr>
                <w:rFonts w:ascii="Arial" w:hAnsi="Arial" w:cs="Arial"/>
                <w:color w:val="000000"/>
                <w:sz w:val="20"/>
                <w:szCs w:val="20"/>
              </w:rPr>
            </w:pPr>
          </w:p>
          <w:p w:rsidR="008570C3" w:rsidRPr="000A6B5E" w:rsidRDefault="000A6B5E" w:rsidP="000A6B5E">
            <w:pPr>
              <w:pStyle w:val="ListParagraph"/>
              <w:numPr>
                <w:ilvl w:val="0"/>
                <w:numId w:val="40"/>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Long cuff, thick chemical resistant gloves (extending over the sleeve of lab coat) shall be worn </w:t>
            </w:r>
            <w:r w:rsidRPr="000A6B5E">
              <w:rPr>
                <w:rFonts w:ascii="Arial" w:hAnsi="Arial" w:cs="Arial"/>
                <w:color w:val="000000"/>
                <w:sz w:val="20"/>
                <w:szCs w:val="20"/>
              </w:rPr>
              <w:t xml:space="preserve">whenever working with strong corrosives in quantities beyond small scale </w:t>
            </w:r>
            <w:r w:rsidR="00A46D63" w:rsidRPr="000A6B5E">
              <w:rPr>
                <w:rFonts w:ascii="Arial" w:hAnsi="Arial" w:cs="Arial"/>
                <w:color w:val="000000"/>
                <w:sz w:val="20"/>
                <w:szCs w:val="20"/>
              </w:rPr>
              <w:t>pipetting</w:t>
            </w:r>
            <w:r>
              <w:rPr>
                <w:rFonts w:ascii="Arial" w:hAnsi="Arial" w:cs="Arial"/>
                <w:color w:val="000000"/>
                <w:sz w:val="20"/>
                <w:szCs w:val="20"/>
              </w:rPr>
              <w:t>.</w:t>
            </w:r>
          </w:p>
        </w:tc>
      </w:tr>
    </w:tbl>
    <w:p w:rsidR="00ED26A9" w:rsidRDefault="00ED26A9" w:rsidP="00EE36F7">
      <w:pPr>
        <w:autoSpaceDE w:val="0"/>
        <w:autoSpaceDN w:val="0"/>
        <w:adjustRightInd w:val="0"/>
        <w:rPr>
          <w:rFonts w:ascii="Arial" w:hAnsi="Arial" w:cs="Arial"/>
          <w:b/>
          <w:color w:val="000000"/>
          <w:u w:val="single"/>
        </w:rPr>
      </w:pPr>
    </w:p>
    <w:p w:rsidR="003B091C" w:rsidRPr="00B31343" w:rsidRDefault="008106E1"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726E43" w:rsidRDefault="00726E43"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Default="008570C3" w:rsidP="001F4AE7">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8570C3" w:rsidRDefault="008570C3" w:rsidP="001F4AE7">
            <w:pPr>
              <w:autoSpaceDE w:val="0"/>
              <w:autoSpaceDN w:val="0"/>
              <w:adjustRightInd w:val="0"/>
              <w:rPr>
                <w:rFonts w:ascii="Arial" w:hAnsi="Arial" w:cs="Arial"/>
                <w:color w:val="000000"/>
                <w:sz w:val="20"/>
                <w:szCs w:val="20"/>
              </w:rPr>
            </w:pPr>
          </w:p>
          <w:p w:rsidR="001F4AE7" w:rsidRDefault="000A6B5E" w:rsidP="001F4AE7">
            <w:pPr>
              <w:pStyle w:val="ListParagraph"/>
              <w:numPr>
                <w:ilvl w:val="0"/>
                <w:numId w:val="41"/>
              </w:numPr>
              <w:autoSpaceDE w:val="0"/>
              <w:autoSpaceDN w:val="0"/>
              <w:adjustRightInd w:val="0"/>
              <w:spacing w:after="0"/>
              <w:rPr>
                <w:rFonts w:ascii="Arial" w:hAnsi="Arial" w:cs="Arial"/>
                <w:color w:val="000000"/>
                <w:sz w:val="20"/>
                <w:szCs w:val="20"/>
              </w:rPr>
            </w:pPr>
            <w:r w:rsidRPr="000A6B5E">
              <w:rPr>
                <w:rFonts w:ascii="Arial" w:hAnsi="Arial" w:cs="Arial"/>
                <w:color w:val="000000"/>
                <w:sz w:val="20"/>
                <w:szCs w:val="20"/>
              </w:rPr>
              <w:t xml:space="preserve">All chemicals containing </w:t>
            </w:r>
            <w:r>
              <w:rPr>
                <w:rFonts w:ascii="Arial" w:hAnsi="Arial" w:cs="Arial"/>
                <w:color w:val="000000"/>
                <w:sz w:val="20"/>
                <w:szCs w:val="20"/>
              </w:rPr>
              <w:t>strong a</w:t>
            </w:r>
            <w:r w:rsidRPr="000A6B5E">
              <w:rPr>
                <w:rFonts w:ascii="Arial" w:hAnsi="Arial" w:cs="Arial"/>
                <w:color w:val="000000"/>
                <w:sz w:val="20"/>
                <w:szCs w:val="20"/>
              </w:rPr>
              <w:t>cids</w:t>
            </w:r>
            <w:r>
              <w:rPr>
                <w:rFonts w:ascii="Arial" w:hAnsi="Arial" w:cs="Arial"/>
                <w:color w:val="000000"/>
                <w:sz w:val="20"/>
                <w:szCs w:val="20"/>
              </w:rPr>
              <w:t xml:space="preserve"> or b</w:t>
            </w:r>
            <w:r w:rsidRPr="000A6B5E">
              <w:rPr>
                <w:rFonts w:ascii="Arial" w:hAnsi="Arial" w:cs="Arial"/>
                <w:color w:val="000000"/>
                <w:sz w:val="20"/>
                <w:szCs w:val="20"/>
              </w:rPr>
              <w:t xml:space="preserve">ases must be secondarily contained </w:t>
            </w:r>
            <w:r>
              <w:rPr>
                <w:rFonts w:ascii="Arial" w:hAnsi="Arial" w:cs="Arial"/>
                <w:color w:val="000000"/>
                <w:sz w:val="20"/>
                <w:szCs w:val="20"/>
              </w:rPr>
              <w:t>and stored in a corrosives cabinet with proper signage</w:t>
            </w:r>
            <w:r w:rsidR="001F4AE7">
              <w:rPr>
                <w:rFonts w:ascii="Arial" w:hAnsi="Arial" w:cs="Arial"/>
                <w:color w:val="000000"/>
                <w:sz w:val="20"/>
                <w:szCs w:val="20"/>
              </w:rPr>
              <w:t xml:space="preserve"> on containers and the storage cabinet.</w:t>
            </w:r>
          </w:p>
          <w:p w:rsidR="001F4AE7" w:rsidRDefault="001F4AE7" w:rsidP="001F4AE7">
            <w:pPr>
              <w:pStyle w:val="ListParagraph"/>
              <w:autoSpaceDE w:val="0"/>
              <w:autoSpaceDN w:val="0"/>
              <w:adjustRightInd w:val="0"/>
              <w:spacing w:after="0"/>
              <w:rPr>
                <w:rFonts w:ascii="Arial" w:hAnsi="Arial" w:cs="Arial"/>
                <w:color w:val="000000"/>
                <w:sz w:val="20"/>
                <w:szCs w:val="20"/>
              </w:rPr>
            </w:pPr>
          </w:p>
          <w:p w:rsidR="001F4AE7" w:rsidRPr="001F4AE7" w:rsidRDefault="001F4AE7" w:rsidP="001F4AE7">
            <w:pPr>
              <w:pStyle w:val="ListParagraph"/>
              <w:numPr>
                <w:ilvl w:val="0"/>
                <w:numId w:val="41"/>
              </w:numPr>
              <w:autoSpaceDE w:val="0"/>
              <w:autoSpaceDN w:val="0"/>
              <w:adjustRightInd w:val="0"/>
              <w:spacing w:after="0"/>
              <w:rPr>
                <w:rFonts w:ascii="Arial" w:hAnsi="Arial" w:cs="Arial"/>
                <w:color w:val="000000"/>
                <w:sz w:val="20"/>
                <w:szCs w:val="20"/>
              </w:rPr>
            </w:pPr>
            <w:r w:rsidRPr="001F4AE7">
              <w:rPr>
                <w:rFonts w:ascii="Arial" w:hAnsi="Arial" w:cs="Arial"/>
                <w:color w:val="000000"/>
                <w:sz w:val="20"/>
                <w:szCs w:val="20"/>
              </w:rPr>
              <w:t xml:space="preserve">Acids and bases must be </w:t>
            </w:r>
            <w:r w:rsidR="007B2F84" w:rsidRPr="001F4AE7">
              <w:rPr>
                <w:rFonts w:ascii="Arial" w:hAnsi="Arial" w:cs="Arial"/>
                <w:color w:val="000000"/>
                <w:sz w:val="20"/>
                <w:szCs w:val="20"/>
              </w:rPr>
              <w:t>segregate</w:t>
            </w:r>
            <w:r w:rsidRPr="001F4AE7">
              <w:rPr>
                <w:rFonts w:ascii="Arial" w:hAnsi="Arial" w:cs="Arial"/>
                <w:color w:val="000000"/>
                <w:sz w:val="20"/>
                <w:szCs w:val="20"/>
              </w:rPr>
              <w:t>d from each other and stored separately.</w:t>
            </w:r>
          </w:p>
          <w:p w:rsidR="001F4AE7" w:rsidRDefault="001F4AE7" w:rsidP="001F4AE7">
            <w:pPr>
              <w:pStyle w:val="ListParagraph"/>
              <w:autoSpaceDE w:val="0"/>
              <w:autoSpaceDN w:val="0"/>
              <w:adjustRightInd w:val="0"/>
              <w:spacing w:after="0"/>
              <w:rPr>
                <w:rFonts w:ascii="Arial" w:hAnsi="Arial" w:cs="Arial"/>
                <w:color w:val="000000"/>
                <w:sz w:val="20"/>
                <w:szCs w:val="20"/>
              </w:rPr>
            </w:pPr>
          </w:p>
          <w:p w:rsidR="008570C3" w:rsidRPr="001F4AE7" w:rsidRDefault="007B2F84" w:rsidP="001F4AE7">
            <w:pPr>
              <w:pStyle w:val="ListParagraph"/>
              <w:numPr>
                <w:ilvl w:val="0"/>
                <w:numId w:val="41"/>
              </w:numPr>
              <w:autoSpaceDE w:val="0"/>
              <w:autoSpaceDN w:val="0"/>
              <w:adjustRightInd w:val="0"/>
              <w:spacing w:after="0"/>
              <w:rPr>
                <w:rFonts w:ascii="Arial" w:hAnsi="Arial" w:cs="Arial"/>
                <w:color w:val="000000"/>
                <w:sz w:val="20"/>
                <w:szCs w:val="20"/>
              </w:rPr>
            </w:pPr>
            <w:r w:rsidRPr="000A6B5E">
              <w:rPr>
                <w:rFonts w:ascii="Arial" w:hAnsi="Arial" w:cs="Arial"/>
                <w:color w:val="000000"/>
                <w:sz w:val="20"/>
                <w:szCs w:val="20"/>
              </w:rPr>
              <w:t>Keep away from water. Keep away from metals. Keep away from flammable liquids. Keep away from organic halogens.  Keep away from sources of ignition.</w:t>
            </w:r>
          </w:p>
        </w:tc>
      </w:tr>
    </w:tbl>
    <w:p w:rsidR="00432DD1" w:rsidRDefault="00432DD1" w:rsidP="00EE36F7">
      <w:pPr>
        <w:autoSpaceDE w:val="0"/>
        <w:autoSpaceDN w:val="0"/>
        <w:adjustRightInd w:val="0"/>
        <w:rPr>
          <w:rFonts w:ascii="Arial" w:hAnsi="Arial" w:cs="Arial"/>
          <w:b/>
          <w:color w:val="000000"/>
          <w:u w:val="single"/>
        </w:rPr>
      </w:pPr>
    </w:p>
    <w:p w:rsidR="00C91F90" w:rsidRPr="00B31343" w:rsidRDefault="00C91F90" w:rsidP="00EE36F7">
      <w:pPr>
        <w:autoSpaceDE w:val="0"/>
        <w:autoSpaceDN w:val="0"/>
        <w:adjustRightInd w:val="0"/>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lastRenderedPageBreak/>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Pr="00DE3C90" w:rsidRDefault="001070B3"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676672" w:rsidRPr="006D0C01" w:rsidRDefault="0067667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8"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9"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20"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8106E1"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EE36F7" w:rsidRPr="006D0C01" w:rsidRDefault="00EE36F7"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21"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EE36F7">
      <w:pPr>
        <w:numPr>
          <w:ilvl w:val="0"/>
          <w:numId w:val="4"/>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22"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23"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D66E8C" w:rsidRDefault="00D66E8C"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Default="008570C3" w:rsidP="001F4AE7">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8570C3" w:rsidRDefault="008570C3" w:rsidP="001F4AE7">
            <w:pPr>
              <w:autoSpaceDE w:val="0"/>
              <w:autoSpaceDN w:val="0"/>
              <w:adjustRightInd w:val="0"/>
              <w:rPr>
                <w:rFonts w:ascii="Arial" w:hAnsi="Arial" w:cs="Arial"/>
                <w:color w:val="000000"/>
                <w:sz w:val="20"/>
                <w:szCs w:val="20"/>
              </w:rPr>
            </w:pPr>
          </w:p>
          <w:p w:rsidR="008570C3" w:rsidRDefault="007B2F84" w:rsidP="001F4AE7">
            <w:pPr>
              <w:pStyle w:val="ListParagraph"/>
              <w:numPr>
                <w:ilvl w:val="0"/>
                <w:numId w:val="42"/>
              </w:numPr>
              <w:autoSpaceDE w:val="0"/>
              <w:autoSpaceDN w:val="0"/>
              <w:adjustRightInd w:val="0"/>
              <w:spacing w:after="0"/>
              <w:rPr>
                <w:rFonts w:ascii="Arial" w:hAnsi="Arial" w:cs="Arial"/>
                <w:color w:val="000000"/>
                <w:sz w:val="20"/>
                <w:szCs w:val="20"/>
              </w:rPr>
            </w:pPr>
            <w:r w:rsidRPr="001F4AE7">
              <w:rPr>
                <w:rFonts w:ascii="Arial" w:hAnsi="Arial" w:cs="Arial"/>
                <w:color w:val="000000"/>
                <w:sz w:val="20"/>
                <w:szCs w:val="20"/>
              </w:rPr>
              <w:t xml:space="preserve">Waste containers containing </w:t>
            </w:r>
            <w:r w:rsidR="001F4AE7" w:rsidRPr="001F4AE7">
              <w:rPr>
                <w:rFonts w:ascii="Arial" w:hAnsi="Arial" w:cs="Arial"/>
                <w:color w:val="000000"/>
                <w:sz w:val="20"/>
                <w:szCs w:val="20"/>
              </w:rPr>
              <w:t>s</w:t>
            </w:r>
            <w:r w:rsidRPr="001F4AE7">
              <w:rPr>
                <w:rFonts w:ascii="Arial" w:hAnsi="Arial" w:cs="Arial"/>
                <w:color w:val="000000"/>
                <w:sz w:val="20"/>
                <w:szCs w:val="20"/>
              </w:rPr>
              <w:t xml:space="preserve">trong </w:t>
            </w:r>
            <w:r w:rsidR="001F4AE7" w:rsidRPr="001F4AE7">
              <w:rPr>
                <w:rFonts w:ascii="Arial" w:hAnsi="Arial" w:cs="Arial"/>
                <w:color w:val="000000"/>
                <w:sz w:val="20"/>
                <w:szCs w:val="20"/>
              </w:rPr>
              <w:t>c</w:t>
            </w:r>
            <w:r w:rsidRPr="001F4AE7">
              <w:rPr>
                <w:rFonts w:ascii="Arial" w:hAnsi="Arial" w:cs="Arial"/>
                <w:color w:val="000000"/>
                <w:sz w:val="20"/>
                <w:szCs w:val="20"/>
              </w:rPr>
              <w:t>orrosives must be labeled:  “DANGER! CORROSIVE ACID WASTE” (for acid) or “DANGER!” (for base).</w:t>
            </w:r>
          </w:p>
        </w:tc>
      </w:tr>
    </w:tbl>
    <w:p w:rsidR="00EE36F7" w:rsidRPr="006D0C01" w:rsidRDefault="00EE36F7" w:rsidP="00EE36F7">
      <w:pPr>
        <w:rPr>
          <w:rFonts w:ascii="Arial" w:hAnsi="Arial" w:cs="Arial"/>
          <w:b/>
          <w:color w:val="000000"/>
          <w:sz w:val="20"/>
          <w:szCs w:val="20"/>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4"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160ED9" w:rsidRDefault="00160ED9" w:rsidP="00EE36F7">
      <w:pPr>
        <w:autoSpaceDE w:val="0"/>
        <w:autoSpaceDN w:val="0"/>
        <w:adjustRightInd w:val="0"/>
        <w:rPr>
          <w:rFonts w:ascii="Arial" w:hAnsi="Arial" w:cs="Arial"/>
          <w:b/>
          <w:color w:val="000000"/>
          <w:u w:val="single"/>
        </w:rPr>
      </w:pPr>
    </w:p>
    <w:p w:rsidR="00160ED9" w:rsidRDefault="00160ED9" w:rsidP="00EE36F7">
      <w:pPr>
        <w:autoSpaceDE w:val="0"/>
        <w:autoSpaceDN w:val="0"/>
        <w:adjustRightInd w:val="0"/>
        <w:rPr>
          <w:rFonts w:ascii="Arial" w:hAnsi="Arial" w:cs="Arial"/>
          <w:b/>
          <w:color w:val="000000"/>
          <w:u w:val="single"/>
        </w:rPr>
      </w:pPr>
    </w:p>
    <w:p w:rsidR="00160ED9" w:rsidRDefault="00160ED9" w:rsidP="00EE36F7">
      <w:pPr>
        <w:autoSpaceDE w:val="0"/>
        <w:autoSpaceDN w:val="0"/>
        <w:adjustRightInd w:val="0"/>
        <w:rPr>
          <w:rFonts w:ascii="Arial" w:hAnsi="Arial" w:cs="Arial"/>
          <w:b/>
          <w:color w:val="000000"/>
          <w:u w:val="single"/>
        </w:rPr>
      </w:pPr>
    </w:p>
    <w:p w:rsidR="00B51AD8" w:rsidRPr="00D42CFF" w:rsidRDefault="008106E1"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5"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B51AD8" w:rsidRPr="006D0C01" w:rsidRDefault="00B51AD8" w:rsidP="00EE36F7">
      <w:pPr>
        <w:rPr>
          <w:rFonts w:ascii="Arial" w:hAnsi="Arial" w:cs="Arial"/>
          <w:b/>
          <w:color w:val="000000"/>
          <w:sz w:val="20"/>
          <w:szCs w:val="20"/>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EA1B87" w:rsidRPr="006D0C01" w:rsidTr="002C73EF">
        <w:trPr>
          <w:trHeight w:val="576"/>
        </w:trPr>
        <w:tc>
          <w:tcPr>
            <w:tcW w:w="2845" w:type="dxa"/>
            <w:shd w:val="clear" w:color="auto" w:fill="F2F2F2"/>
            <w:vAlign w:val="center"/>
          </w:tcPr>
          <w:p w:rsidR="00EA1B87" w:rsidRPr="006D0C01" w:rsidRDefault="00EA1B87"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EA1B87" w:rsidRPr="006D0C01" w:rsidRDefault="00EA1B87"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EA1B87" w:rsidRPr="006D0C01" w:rsidRDefault="00EA1B87"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EA1B87" w:rsidRPr="006D0C01" w:rsidRDefault="00EA1B87" w:rsidP="002C73EF">
            <w:pPr>
              <w:jc w:val="center"/>
              <w:rPr>
                <w:rFonts w:ascii="Arial" w:hAnsi="Arial" w:cs="Arial"/>
                <w:b/>
                <w:sz w:val="20"/>
                <w:szCs w:val="20"/>
              </w:rPr>
            </w:pPr>
            <w:r w:rsidRPr="006D0C01">
              <w:rPr>
                <w:rFonts w:ascii="Arial" w:hAnsi="Arial" w:cs="Arial"/>
                <w:b/>
                <w:sz w:val="20"/>
                <w:szCs w:val="20"/>
              </w:rPr>
              <w:t>Date</w:t>
            </w: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602"/>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r w:rsidR="00EA1B87" w:rsidRPr="006D0C01" w:rsidTr="002C73EF">
        <w:trPr>
          <w:trHeight w:val="576"/>
        </w:trPr>
        <w:tc>
          <w:tcPr>
            <w:tcW w:w="2845" w:type="dxa"/>
          </w:tcPr>
          <w:p w:rsidR="00EA1B87" w:rsidRPr="006D0C01" w:rsidRDefault="00EA1B87" w:rsidP="002C73EF">
            <w:pPr>
              <w:rPr>
                <w:rFonts w:ascii="Arial" w:hAnsi="Arial" w:cs="Arial"/>
                <w:b/>
                <w:sz w:val="20"/>
                <w:szCs w:val="20"/>
              </w:rPr>
            </w:pPr>
          </w:p>
        </w:tc>
        <w:tc>
          <w:tcPr>
            <w:tcW w:w="2643" w:type="dxa"/>
          </w:tcPr>
          <w:p w:rsidR="00EA1B87" w:rsidRPr="006D0C01" w:rsidRDefault="00EA1B87" w:rsidP="002C73EF">
            <w:pPr>
              <w:rPr>
                <w:rFonts w:ascii="Arial" w:hAnsi="Arial" w:cs="Arial"/>
                <w:b/>
                <w:sz w:val="20"/>
                <w:szCs w:val="20"/>
              </w:rPr>
            </w:pPr>
          </w:p>
        </w:tc>
        <w:tc>
          <w:tcPr>
            <w:tcW w:w="2270" w:type="dxa"/>
          </w:tcPr>
          <w:p w:rsidR="00EA1B87" w:rsidRPr="006D0C01" w:rsidRDefault="00EA1B87" w:rsidP="002C73EF">
            <w:pPr>
              <w:rPr>
                <w:rFonts w:ascii="Arial" w:hAnsi="Arial" w:cs="Arial"/>
                <w:b/>
                <w:color w:val="808080"/>
                <w:sz w:val="20"/>
                <w:szCs w:val="20"/>
              </w:rPr>
            </w:pPr>
          </w:p>
        </w:tc>
        <w:tc>
          <w:tcPr>
            <w:tcW w:w="1800" w:type="dxa"/>
          </w:tcPr>
          <w:p w:rsidR="00EA1B87" w:rsidRPr="006D0C01" w:rsidRDefault="00EA1B87" w:rsidP="002C73EF">
            <w:pPr>
              <w:rPr>
                <w:rFonts w:ascii="Arial" w:hAnsi="Arial" w:cs="Arial"/>
                <w:b/>
                <w:sz w:val="20"/>
                <w:szCs w:val="20"/>
              </w:rPr>
            </w:pPr>
          </w:p>
        </w:tc>
      </w:tr>
    </w:tbl>
    <w:p w:rsidR="00252004" w:rsidRDefault="00252004" w:rsidP="00A179AD">
      <w:pPr>
        <w:rPr>
          <w:rFonts w:ascii="Arial" w:hAnsi="Arial" w:cs="Arial"/>
          <w:color w:val="000000"/>
          <w:sz w:val="20"/>
          <w:szCs w:val="20"/>
        </w:rPr>
      </w:pPr>
    </w:p>
    <w:p w:rsidR="00C91F90" w:rsidRDefault="00C91F90" w:rsidP="00A179AD">
      <w:pPr>
        <w:rPr>
          <w:rFonts w:ascii="Arial" w:hAnsi="Arial" w:cs="Arial"/>
          <w:color w:val="000000"/>
          <w:sz w:val="20"/>
          <w:szCs w:val="20"/>
        </w:rPr>
      </w:pPr>
    </w:p>
    <w:p w:rsidR="00C91F90" w:rsidRDefault="00C91F90" w:rsidP="00A179AD">
      <w:pPr>
        <w:rPr>
          <w:rFonts w:ascii="Arial" w:hAnsi="Arial" w:cs="Arial"/>
          <w:color w:val="000000"/>
          <w:sz w:val="20"/>
          <w:szCs w:val="20"/>
        </w:rPr>
        <w:sectPr w:rsidR="00C91F90" w:rsidSect="00AB4B86">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C91F90" w:rsidRPr="00E31A74" w:rsidRDefault="00C91F90" w:rsidP="00C91F90">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C91F90" w:rsidRPr="00E31A74" w:rsidRDefault="00C91F90" w:rsidP="00C91F90">
      <w:pPr>
        <w:jc w:val="center"/>
        <w:rPr>
          <w:rFonts w:ascii="Arial" w:hAnsi="Arial" w:cs="Arial"/>
          <w:b/>
          <w:color w:val="000000"/>
          <w:sz w:val="32"/>
          <w:szCs w:val="32"/>
        </w:rPr>
      </w:pPr>
      <w:r>
        <w:rPr>
          <w:rFonts w:ascii="Arial" w:hAnsi="Arial" w:cs="Arial"/>
          <w:b/>
          <w:color w:val="000000"/>
          <w:sz w:val="32"/>
          <w:szCs w:val="32"/>
        </w:rPr>
        <w:t>Lab-Specific Use Procedures</w:t>
      </w:r>
    </w:p>
    <w:p w:rsidR="00C91F90" w:rsidRDefault="00C91F90">
      <w:pPr>
        <w:rPr>
          <w:rFonts w:ascii="Arial" w:hAnsi="Arial" w:cs="Arial"/>
          <w:color w:val="000000"/>
          <w:sz w:val="20"/>
          <w:szCs w:val="20"/>
        </w:rPr>
      </w:pPr>
      <w:r>
        <w:rPr>
          <w:rFonts w:ascii="Arial" w:hAnsi="Arial" w:cs="Arial"/>
          <w:color w:val="000000"/>
          <w:sz w:val="20"/>
          <w:szCs w:val="20"/>
        </w:rPr>
        <w:br w:type="page"/>
      </w:r>
    </w:p>
    <w:p w:rsidR="00C91F90" w:rsidRDefault="00C91F90" w:rsidP="00C91F90">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C91F90" w:rsidRDefault="00C91F90" w:rsidP="00C91F90">
      <w:pPr>
        <w:pStyle w:val="Heading1"/>
        <w:keepNext w:val="0"/>
        <w:widowControl w:val="0"/>
        <w:rPr>
          <w:rFonts w:ascii="Arial" w:hAnsi="Arial" w:cs="Arial"/>
          <w:b/>
          <w:sz w:val="24"/>
          <w:szCs w:val="24"/>
          <w:u w:val="single"/>
        </w:rPr>
      </w:pPr>
    </w:p>
    <w:p w:rsidR="00C91F90" w:rsidRPr="00DF7912" w:rsidRDefault="00C91F90" w:rsidP="00C91F90">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C91F90" w:rsidRDefault="00C91F90" w:rsidP="00C91F90">
      <w:pPr>
        <w:pStyle w:val="Bullet"/>
        <w:widowControl w:val="0"/>
        <w:spacing w:before="0" w:after="0"/>
        <w:ind w:left="0" w:firstLine="0"/>
        <w:rPr>
          <w:rFonts w:ascii="Arial" w:hAnsi="Arial"/>
          <w:sz w:val="20"/>
        </w:rPr>
      </w:pPr>
    </w:p>
    <w:p w:rsidR="00EA1B87" w:rsidRPr="0072765D" w:rsidRDefault="00EA1B87" w:rsidP="00EA1B87">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EA1B87" w:rsidRPr="0072765D" w:rsidRDefault="00EA1B87" w:rsidP="00EA1B87">
      <w:pPr>
        <w:pStyle w:val="Bullet"/>
        <w:widowControl w:val="0"/>
        <w:spacing w:before="0" w:after="0"/>
        <w:ind w:left="0" w:firstLine="0"/>
        <w:rPr>
          <w:rFonts w:ascii="Arial" w:hAnsi="Arial"/>
          <w:sz w:val="20"/>
          <w:highlight w:val="yellow"/>
        </w:rPr>
      </w:pPr>
    </w:p>
    <w:p w:rsidR="00EA1B87" w:rsidRPr="0072765D" w:rsidRDefault="00EA1B87" w:rsidP="00EA1B87">
      <w:pPr>
        <w:pStyle w:val="Bullet"/>
        <w:widowControl w:val="0"/>
        <w:numPr>
          <w:ilvl w:val="0"/>
          <w:numId w:val="44"/>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EA1B87" w:rsidRPr="0072765D" w:rsidRDefault="00EA1B87" w:rsidP="00EA1B87">
      <w:pPr>
        <w:pStyle w:val="Bullet"/>
        <w:widowControl w:val="0"/>
        <w:numPr>
          <w:ilvl w:val="1"/>
          <w:numId w:val="44"/>
        </w:numPr>
        <w:spacing w:before="0" w:after="0"/>
        <w:rPr>
          <w:rFonts w:ascii="Arial" w:hAnsi="Arial"/>
          <w:sz w:val="20"/>
          <w:highlight w:val="yellow"/>
        </w:rPr>
      </w:pPr>
      <w:r w:rsidRPr="0072765D">
        <w:rPr>
          <w:rFonts w:ascii="Arial" w:hAnsi="Arial"/>
          <w:sz w:val="20"/>
          <w:highlight w:val="yellow"/>
        </w:rPr>
        <w:t>Carcinogens</w:t>
      </w:r>
    </w:p>
    <w:p w:rsidR="00EA1B87" w:rsidRPr="0072765D" w:rsidRDefault="00EA1B87" w:rsidP="00EA1B87">
      <w:pPr>
        <w:pStyle w:val="Bullet"/>
        <w:widowControl w:val="0"/>
        <w:numPr>
          <w:ilvl w:val="1"/>
          <w:numId w:val="44"/>
        </w:numPr>
        <w:spacing w:before="0" w:after="0"/>
        <w:rPr>
          <w:rFonts w:ascii="Arial" w:hAnsi="Arial"/>
          <w:sz w:val="20"/>
          <w:highlight w:val="yellow"/>
        </w:rPr>
      </w:pPr>
      <w:r w:rsidRPr="0072765D">
        <w:rPr>
          <w:rFonts w:ascii="Arial" w:hAnsi="Arial"/>
          <w:sz w:val="20"/>
          <w:highlight w:val="yellow"/>
        </w:rPr>
        <w:t>Reproductive Toxins</w:t>
      </w:r>
    </w:p>
    <w:p w:rsidR="00EA1B87" w:rsidRPr="0072765D" w:rsidRDefault="00EA1B87" w:rsidP="00EA1B87">
      <w:pPr>
        <w:pStyle w:val="Bullet"/>
        <w:widowControl w:val="0"/>
        <w:numPr>
          <w:ilvl w:val="1"/>
          <w:numId w:val="44"/>
        </w:numPr>
        <w:spacing w:before="0" w:after="0"/>
        <w:rPr>
          <w:rFonts w:ascii="Arial" w:hAnsi="Arial"/>
          <w:sz w:val="20"/>
          <w:highlight w:val="yellow"/>
        </w:rPr>
      </w:pPr>
      <w:r w:rsidRPr="0072765D">
        <w:rPr>
          <w:rFonts w:ascii="Arial" w:hAnsi="Arial"/>
          <w:sz w:val="20"/>
          <w:highlight w:val="yellow"/>
        </w:rPr>
        <w:t>Toxic Chemicals</w:t>
      </w:r>
    </w:p>
    <w:p w:rsidR="00EA1B87" w:rsidRPr="0072765D" w:rsidRDefault="00EA1B87" w:rsidP="00EA1B87">
      <w:pPr>
        <w:pStyle w:val="Bullet"/>
        <w:widowControl w:val="0"/>
        <w:numPr>
          <w:ilvl w:val="0"/>
          <w:numId w:val="44"/>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EA1B87" w:rsidRPr="0072765D" w:rsidRDefault="00EA1B87" w:rsidP="00EA1B87">
      <w:pPr>
        <w:pStyle w:val="ListParagraph"/>
        <w:numPr>
          <w:ilvl w:val="0"/>
          <w:numId w:val="44"/>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EA1B87" w:rsidRPr="0072765D" w:rsidRDefault="00EA1B87" w:rsidP="00EA1B87">
      <w:pPr>
        <w:pStyle w:val="ListParagraph"/>
        <w:numPr>
          <w:ilvl w:val="0"/>
          <w:numId w:val="44"/>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EA1B87" w:rsidRPr="0072765D" w:rsidRDefault="00EA1B87" w:rsidP="00EA1B87">
      <w:pPr>
        <w:pStyle w:val="ListParagraph"/>
        <w:numPr>
          <w:ilvl w:val="1"/>
          <w:numId w:val="44"/>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EA1B87" w:rsidRPr="0072765D" w:rsidRDefault="00EA1B87" w:rsidP="00EA1B87">
      <w:pPr>
        <w:pStyle w:val="ListParagraph"/>
        <w:numPr>
          <w:ilvl w:val="1"/>
          <w:numId w:val="44"/>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EA1B87" w:rsidRPr="0072765D" w:rsidRDefault="00EA1B87" w:rsidP="00EA1B87">
      <w:pPr>
        <w:pStyle w:val="ListParagraph"/>
        <w:numPr>
          <w:ilvl w:val="1"/>
          <w:numId w:val="44"/>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EA1B87" w:rsidRPr="0072765D" w:rsidRDefault="00EA1B87" w:rsidP="00EA1B87">
      <w:pPr>
        <w:pStyle w:val="ListParagraph"/>
        <w:numPr>
          <w:ilvl w:val="1"/>
          <w:numId w:val="44"/>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EA1B87" w:rsidRPr="0072765D" w:rsidRDefault="00EA1B87" w:rsidP="00EA1B87">
      <w:pPr>
        <w:pStyle w:val="ListParagraph"/>
        <w:numPr>
          <w:ilvl w:val="1"/>
          <w:numId w:val="44"/>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EA1B87" w:rsidRPr="0072765D" w:rsidRDefault="00EA1B87" w:rsidP="00EA1B87">
      <w:pPr>
        <w:pStyle w:val="Bullet"/>
        <w:widowControl w:val="0"/>
        <w:spacing w:before="0" w:after="0"/>
        <w:ind w:left="0" w:firstLine="0"/>
        <w:rPr>
          <w:rFonts w:ascii="Arial" w:hAnsi="Arial"/>
          <w:sz w:val="20"/>
          <w:highlight w:val="yellow"/>
        </w:rPr>
      </w:pPr>
    </w:p>
    <w:p w:rsidR="00EA1B87" w:rsidRDefault="00EA1B87" w:rsidP="00EA1B87">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EA1B87" w:rsidRDefault="00EA1B87" w:rsidP="00EA1B87">
      <w:pPr>
        <w:pStyle w:val="Bullet"/>
        <w:widowControl w:val="0"/>
        <w:spacing w:before="0" w:after="0"/>
        <w:ind w:left="0" w:firstLine="0"/>
        <w:rPr>
          <w:rFonts w:ascii="Arial" w:hAnsi="Arial"/>
          <w:sz w:val="20"/>
        </w:rPr>
      </w:pPr>
    </w:p>
    <w:p w:rsidR="00EA1B87" w:rsidRPr="00B53BF0" w:rsidRDefault="00EA1B87" w:rsidP="00EA1B87">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EA1B87" w:rsidRPr="00B53BF0" w:rsidRDefault="00EA1B87" w:rsidP="00EA1B87">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EA1B87" w:rsidRPr="00B53BF0" w:rsidRDefault="00EA1B87" w:rsidP="00EA1B87">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EA1B87" w:rsidRPr="00B53BF0" w:rsidRDefault="00EA1B87" w:rsidP="00EA1B87">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EA1B87" w:rsidRDefault="00EA1B87" w:rsidP="00EA1B87">
      <w:pPr>
        <w:widowControl w:val="0"/>
        <w:tabs>
          <w:tab w:val="left" w:pos="0"/>
        </w:tabs>
        <w:overflowPunct w:val="0"/>
        <w:autoSpaceDE w:val="0"/>
        <w:autoSpaceDN w:val="0"/>
        <w:adjustRightInd w:val="0"/>
        <w:textAlignment w:val="baseline"/>
        <w:rPr>
          <w:rFonts w:ascii="Arial" w:hAnsi="Arial" w:cs="Arial"/>
          <w:sz w:val="20"/>
          <w:szCs w:val="20"/>
        </w:rPr>
      </w:pPr>
    </w:p>
    <w:p w:rsidR="00EA1B87" w:rsidRPr="00B53BF0" w:rsidRDefault="00EA1B87" w:rsidP="00EA1B87">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EA1B87" w:rsidRPr="00B53BF0" w:rsidRDefault="00EA1B87" w:rsidP="00EA1B87">
      <w:pPr>
        <w:pStyle w:val="ListParagraph"/>
        <w:widowControl w:val="0"/>
        <w:numPr>
          <w:ilvl w:val="0"/>
          <w:numId w:val="32"/>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EA1B87" w:rsidRPr="00B53BF0" w:rsidRDefault="00EA1B87" w:rsidP="00EA1B87">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EA1B87" w:rsidRPr="00B53BF0" w:rsidRDefault="00EA1B87" w:rsidP="00EA1B87">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EA1B87" w:rsidRDefault="00EA1B87" w:rsidP="00EA1B87">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EA1B87" w:rsidRPr="00B53BF0" w:rsidRDefault="00EA1B87" w:rsidP="00EA1B87">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EA1B87"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EA1B87" w:rsidRPr="00B53BF0" w:rsidRDefault="00EA1B87" w:rsidP="00EA1B87">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EA1B87" w:rsidRDefault="00EA1B87" w:rsidP="00EA1B87">
      <w:pPr>
        <w:pStyle w:val="Bullet"/>
        <w:widowControl w:val="0"/>
        <w:spacing w:before="0" w:after="0"/>
        <w:ind w:left="0" w:firstLine="0"/>
        <w:rPr>
          <w:rFonts w:ascii="Arial" w:hAnsi="Arial"/>
          <w:b/>
          <w:i/>
          <w:sz w:val="20"/>
          <w:highlight w:val="yellow"/>
        </w:rPr>
      </w:pPr>
    </w:p>
    <w:p w:rsidR="00EA1B87" w:rsidRPr="0019371E" w:rsidRDefault="00EA1B87" w:rsidP="00EA1B87">
      <w:pPr>
        <w:pStyle w:val="Bullet"/>
        <w:widowControl w:val="0"/>
        <w:spacing w:before="0" w:after="0"/>
        <w:ind w:left="0" w:firstLine="0"/>
        <w:rPr>
          <w:rFonts w:ascii="Arial" w:hAnsi="Arial"/>
          <w:sz w:val="20"/>
          <w:highlight w:val="yellow"/>
        </w:rPr>
      </w:pPr>
    </w:p>
    <w:p w:rsidR="00EA1B87" w:rsidRDefault="00EA1B87" w:rsidP="00EA1B87">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EA1B87" w:rsidRDefault="00EA1B87" w:rsidP="00C91F90">
      <w:pPr>
        <w:pStyle w:val="Bullet"/>
        <w:widowControl w:val="0"/>
        <w:spacing w:before="0" w:after="0"/>
        <w:ind w:left="0" w:firstLine="0"/>
        <w:rPr>
          <w:rFonts w:ascii="Arial" w:hAnsi="Arial"/>
          <w:sz w:val="20"/>
        </w:rPr>
      </w:pPr>
    </w:p>
    <w:sectPr w:rsidR="00EA1B87" w:rsidSect="000F761E">
      <w:footerReference w:type="default" r:id="rId26"/>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CB" w:rsidRDefault="00CD5ECB">
      <w:r>
        <w:separator/>
      </w:r>
    </w:p>
  </w:endnote>
  <w:endnote w:type="continuationSeparator" w:id="0">
    <w:p w:rsidR="00CD5ECB" w:rsidRDefault="00CD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6E" w:rsidRDefault="00C62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F64DB1"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Corrosives</w:t>
    </w:r>
    <w:r w:rsidR="00E33189">
      <w:rPr>
        <w:rFonts w:ascii="Arial" w:eastAsia="Calibri" w:hAnsi="Arial" w:cs="Arial"/>
        <w:noProof/>
        <w:sz w:val="16"/>
        <w:szCs w:val="16"/>
      </w:rPr>
      <w:t xml:space="preserve"> &amp; Irritants</w:t>
    </w:r>
    <w:r>
      <w:rPr>
        <w:rFonts w:ascii="Arial" w:eastAsia="Calibri" w:hAnsi="Arial" w:cs="Arial"/>
        <w:noProof/>
        <w:sz w:val="16"/>
        <w:szCs w:val="16"/>
      </w:rPr>
      <w:t xml:space="preserve"> SOP</w:t>
    </w:r>
    <w:r w:rsidR="001C725C">
      <w:rPr>
        <w:rFonts w:ascii="Arial" w:eastAsia="Calibri" w:hAnsi="Arial" w:cs="Arial"/>
        <w:noProof/>
        <w:sz w:val="16"/>
        <w:szCs w:val="16"/>
      </w:rPr>
      <w:ptab w:relativeTo="margin" w:alignment="center" w:leader="none"/>
    </w:r>
    <w:r w:rsidR="009D46C2"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9D46C2" w:rsidRPr="001C725C">
      <w:rPr>
        <w:rFonts w:ascii="Arial" w:eastAsia="Calibri" w:hAnsi="Arial" w:cs="Arial"/>
        <w:noProof/>
        <w:sz w:val="20"/>
        <w:szCs w:val="20"/>
      </w:rPr>
      <w:fldChar w:fldCharType="separate"/>
    </w:r>
    <w:r w:rsidR="00407569">
      <w:rPr>
        <w:rFonts w:ascii="Arial" w:eastAsia="Calibri" w:hAnsi="Arial" w:cs="Arial"/>
        <w:noProof/>
        <w:sz w:val="20"/>
        <w:szCs w:val="20"/>
      </w:rPr>
      <w:t>3</w:t>
    </w:r>
    <w:r w:rsidR="009D46C2"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C6246E">
      <w:rPr>
        <w:rFonts w:ascii="Arial" w:eastAsia="Calibri" w:hAnsi="Arial" w:cs="Arial"/>
        <w:noProof/>
        <w:sz w:val="16"/>
        <w:szCs w:val="16"/>
        <w:shd w:val="clear" w:color="auto" w:fill="FFFF00"/>
      </w:rPr>
      <w:t>09/12/16 SCH</w:t>
    </w:r>
  </w:p>
  <w:p w:rsidR="001C725C" w:rsidRPr="001C725C" w:rsidRDefault="001C725C" w:rsidP="001C725C">
    <w:pPr>
      <w:tabs>
        <w:tab w:val="center" w:pos="4680"/>
        <w:tab w:val="right" w:pos="9360"/>
      </w:tabs>
      <w:spacing w:before="120"/>
      <w:ind w:left="-450"/>
      <w:rPr>
        <w:rFonts w:ascii="Arial" w:eastAsia="Calibri" w:hAnsi="Arial" w:cs="Arial"/>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6E" w:rsidRDefault="00C624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E" w:rsidRPr="001C725C" w:rsidRDefault="000F761E"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ptab w:relativeTo="margin" w:alignment="center" w:leader="none"/>
    </w:r>
    <w:r w:rsidRPr="000F761E">
      <w:rPr>
        <w:rFonts w:ascii="Arial" w:eastAsia="Calibri" w:hAnsi="Arial" w:cs="Arial"/>
        <w:noProof/>
        <w:sz w:val="20"/>
        <w:szCs w:val="20"/>
      </w:rPr>
      <w:t>A-</w:t>
    </w:r>
    <w:r w:rsidR="009D46C2" w:rsidRPr="000F761E">
      <w:rPr>
        <w:rFonts w:ascii="Arial" w:eastAsia="Calibri" w:hAnsi="Arial" w:cs="Arial"/>
        <w:noProof/>
        <w:sz w:val="20"/>
        <w:szCs w:val="20"/>
      </w:rPr>
      <w:fldChar w:fldCharType="begin"/>
    </w:r>
    <w:r w:rsidRPr="000F761E">
      <w:rPr>
        <w:rFonts w:ascii="Arial" w:eastAsia="Calibri" w:hAnsi="Arial" w:cs="Arial"/>
        <w:noProof/>
        <w:sz w:val="20"/>
        <w:szCs w:val="20"/>
      </w:rPr>
      <w:instrText xml:space="preserve"> PAGE   \* MERGEFORMAT </w:instrText>
    </w:r>
    <w:r w:rsidR="009D46C2" w:rsidRPr="000F761E">
      <w:rPr>
        <w:rFonts w:ascii="Arial" w:eastAsia="Calibri" w:hAnsi="Arial" w:cs="Arial"/>
        <w:noProof/>
        <w:sz w:val="20"/>
        <w:szCs w:val="20"/>
      </w:rPr>
      <w:fldChar w:fldCharType="separate"/>
    </w:r>
    <w:r w:rsidR="00407569">
      <w:rPr>
        <w:rFonts w:ascii="Arial" w:eastAsia="Calibri" w:hAnsi="Arial" w:cs="Arial"/>
        <w:noProof/>
        <w:sz w:val="20"/>
        <w:szCs w:val="20"/>
      </w:rPr>
      <w:t>3</w:t>
    </w:r>
    <w:r w:rsidR="009D46C2" w:rsidRPr="000F761E">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0F761E" w:rsidRPr="001C725C" w:rsidRDefault="000F761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CB" w:rsidRDefault="00CD5ECB">
      <w:r>
        <w:separator/>
      </w:r>
    </w:p>
  </w:footnote>
  <w:footnote w:type="continuationSeparator" w:id="0">
    <w:p w:rsidR="00CD5ECB" w:rsidRDefault="00CD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6E" w:rsidRDefault="00C62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6E" w:rsidRDefault="00C62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34E77F0"/>
    <w:multiLevelType w:val="hybridMultilevel"/>
    <w:tmpl w:val="F6D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211D0"/>
    <w:multiLevelType w:val="hybridMultilevel"/>
    <w:tmpl w:val="0B78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4AE5"/>
    <w:multiLevelType w:val="hybridMultilevel"/>
    <w:tmpl w:val="F4AA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23E75"/>
    <w:multiLevelType w:val="hybridMultilevel"/>
    <w:tmpl w:val="94C4B0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D0A63"/>
    <w:multiLevelType w:val="hybridMultilevel"/>
    <w:tmpl w:val="3E3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B69E1"/>
    <w:multiLevelType w:val="hybridMultilevel"/>
    <w:tmpl w:val="5E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82B43"/>
    <w:multiLevelType w:val="hybridMultilevel"/>
    <w:tmpl w:val="A44A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F0F67"/>
    <w:multiLevelType w:val="hybridMultilevel"/>
    <w:tmpl w:val="3002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6435F2"/>
    <w:multiLevelType w:val="hybridMultilevel"/>
    <w:tmpl w:val="9DE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D60ED"/>
    <w:multiLevelType w:val="hybridMultilevel"/>
    <w:tmpl w:val="69AEB4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75A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B226469"/>
    <w:multiLevelType w:val="hybridMultilevel"/>
    <w:tmpl w:val="CB46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2844B7E"/>
    <w:multiLevelType w:val="hybridMultilevel"/>
    <w:tmpl w:val="CE6A3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E6762B"/>
    <w:multiLevelType w:val="hybridMultilevel"/>
    <w:tmpl w:val="006814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53E10"/>
    <w:multiLevelType w:val="hybridMultilevel"/>
    <w:tmpl w:val="5E0C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519B4"/>
    <w:multiLevelType w:val="hybridMultilevel"/>
    <w:tmpl w:val="8980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90660"/>
    <w:multiLevelType w:val="hybridMultilevel"/>
    <w:tmpl w:val="6798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A122B"/>
    <w:multiLevelType w:val="hybridMultilevel"/>
    <w:tmpl w:val="74E6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14050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15:restartNumberingAfterBreak="0">
    <w:nsid w:val="6A5044FE"/>
    <w:multiLevelType w:val="hybridMultilevel"/>
    <w:tmpl w:val="429CBBDE"/>
    <w:lvl w:ilvl="0" w:tplc="CB5E4AAC">
      <w:start w:val="1"/>
      <w:numFmt w:val="decimal"/>
      <w:lvlText w:val="%1."/>
      <w:lvlJc w:val="left"/>
      <w:pPr>
        <w:ind w:left="720" w:hanging="360"/>
      </w:pPr>
      <w:rPr>
        <w:rFonts w:ascii="Arial" w:eastAsia="Times New Roman" w:hAnsi="Arial" w:cs="HoeflerText-Regular"/>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186649A"/>
    <w:multiLevelType w:val="hybridMultilevel"/>
    <w:tmpl w:val="515A4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D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881C67"/>
    <w:multiLevelType w:val="hybridMultilevel"/>
    <w:tmpl w:val="C44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AE341A"/>
    <w:multiLevelType w:val="hybridMultilevel"/>
    <w:tmpl w:val="F05E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7719A"/>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0"/>
  </w:num>
  <w:num w:numId="4">
    <w:abstractNumId w:val="7"/>
  </w:num>
  <w:num w:numId="5">
    <w:abstractNumId w:val="0"/>
  </w:num>
  <w:num w:numId="6">
    <w:abstractNumId w:val="35"/>
  </w:num>
  <w:num w:numId="7">
    <w:abstractNumId w:val="1"/>
  </w:num>
  <w:num w:numId="8">
    <w:abstractNumId w:val="2"/>
  </w:num>
  <w:num w:numId="9">
    <w:abstractNumId w:val="22"/>
  </w:num>
  <w:num w:numId="10">
    <w:abstractNumId w:val="26"/>
  </w:num>
  <w:num w:numId="11">
    <w:abstractNumId w:val="42"/>
  </w:num>
  <w:num w:numId="12">
    <w:abstractNumId w:val="27"/>
  </w:num>
  <w:num w:numId="13">
    <w:abstractNumId w:val="10"/>
  </w:num>
  <w:num w:numId="14">
    <w:abstractNumId w:val="12"/>
  </w:num>
  <w:num w:numId="15">
    <w:abstractNumId w:val="28"/>
  </w:num>
  <w:num w:numId="16">
    <w:abstractNumId w:val="15"/>
  </w:num>
  <w:num w:numId="17">
    <w:abstractNumId w:val="31"/>
  </w:num>
  <w:num w:numId="18">
    <w:abstractNumId w:val="6"/>
  </w:num>
  <w:num w:numId="19">
    <w:abstractNumId w:val="36"/>
  </w:num>
  <w:num w:numId="20">
    <w:abstractNumId w:val="14"/>
  </w:num>
  <w:num w:numId="21">
    <w:abstractNumId w:val="34"/>
  </w:num>
  <w:num w:numId="22">
    <w:abstractNumId w:val="39"/>
  </w:num>
  <w:num w:numId="23">
    <w:abstractNumId w:val="13"/>
  </w:num>
  <w:num w:numId="24">
    <w:abstractNumId w:val="11"/>
  </w:num>
  <w:num w:numId="25">
    <w:abstractNumId w:val="41"/>
  </w:num>
  <w:num w:numId="26">
    <w:abstractNumId w:val="9"/>
  </w:num>
  <w:num w:numId="27">
    <w:abstractNumId w:val="8"/>
  </w:num>
  <w:num w:numId="28">
    <w:abstractNumId w:val="5"/>
  </w:num>
  <w:num w:numId="29">
    <w:abstractNumId w:val="25"/>
  </w:num>
  <w:num w:numId="30">
    <w:abstractNumId w:val="38"/>
  </w:num>
  <w:num w:numId="31">
    <w:abstractNumId w:val="21"/>
  </w:num>
  <w:num w:numId="32">
    <w:abstractNumId w:val="20"/>
  </w:num>
  <w:num w:numId="33">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4">
    <w:abstractNumId w:val="19"/>
  </w:num>
  <w:num w:numId="35">
    <w:abstractNumId w:val="17"/>
  </w:num>
  <w:num w:numId="36">
    <w:abstractNumId w:val="33"/>
  </w:num>
  <w:num w:numId="37">
    <w:abstractNumId w:val="4"/>
  </w:num>
  <w:num w:numId="38">
    <w:abstractNumId w:val="23"/>
  </w:num>
  <w:num w:numId="39">
    <w:abstractNumId w:val="29"/>
  </w:num>
  <w:num w:numId="40">
    <w:abstractNumId w:val="18"/>
  </w:num>
  <w:num w:numId="41">
    <w:abstractNumId w:val="32"/>
  </w:num>
  <w:num w:numId="42">
    <w:abstractNumId w:val="3"/>
  </w:num>
  <w:num w:numId="43">
    <w:abstractNumId w:val="3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67"/>
    <w:rsid w:val="00013B25"/>
    <w:rsid w:val="00020DD4"/>
    <w:rsid w:val="00025383"/>
    <w:rsid w:val="000333A2"/>
    <w:rsid w:val="000517BE"/>
    <w:rsid w:val="00066378"/>
    <w:rsid w:val="00072875"/>
    <w:rsid w:val="00077EAE"/>
    <w:rsid w:val="00082BCB"/>
    <w:rsid w:val="000920D5"/>
    <w:rsid w:val="00097770"/>
    <w:rsid w:val="000A6B5E"/>
    <w:rsid w:val="000C31DB"/>
    <w:rsid w:val="000E0120"/>
    <w:rsid w:val="000F0053"/>
    <w:rsid w:val="000F761E"/>
    <w:rsid w:val="001070B3"/>
    <w:rsid w:val="001221A5"/>
    <w:rsid w:val="001303C4"/>
    <w:rsid w:val="00140C02"/>
    <w:rsid w:val="00141B47"/>
    <w:rsid w:val="00145875"/>
    <w:rsid w:val="00147830"/>
    <w:rsid w:val="0015649B"/>
    <w:rsid w:val="00160ED9"/>
    <w:rsid w:val="00162CA1"/>
    <w:rsid w:val="00170EDC"/>
    <w:rsid w:val="0019371E"/>
    <w:rsid w:val="001A0324"/>
    <w:rsid w:val="001B06EA"/>
    <w:rsid w:val="001C725C"/>
    <w:rsid w:val="001F4AE7"/>
    <w:rsid w:val="002043FC"/>
    <w:rsid w:val="00213D67"/>
    <w:rsid w:val="00214267"/>
    <w:rsid w:val="00221767"/>
    <w:rsid w:val="00234FD2"/>
    <w:rsid w:val="002363D5"/>
    <w:rsid w:val="00246D69"/>
    <w:rsid w:val="00251A06"/>
    <w:rsid w:val="00252004"/>
    <w:rsid w:val="00271712"/>
    <w:rsid w:val="002A518D"/>
    <w:rsid w:val="002D1C41"/>
    <w:rsid w:val="002D5E52"/>
    <w:rsid w:val="00301E20"/>
    <w:rsid w:val="0030239F"/>
    <w:rsid w:val="00305D37"/>
    <w:rsid w:val="0034151A"/>
    <w:rsid w:val="003577B1"/>
    <w:rsid w:val="00364B11"/>
    <w:rsid w:val="003704AD"/>
    <w:rsid w:val="00374BCD"/>
    <w:rsid w:val="00395BC4"/>
    <w:rsid w:val="003A2AF9"/>
    <w:rsid w:val="003B091C"/>
    <w:rsid w:val="003B299E"/>
    <w:rsid w:val="003B2D05"/>
    <w:rsid w:val="003C2A5B"/>
    <w:rsid w:val="003E149A"/>
    <w:rsid w:val="003E7DB9"/>
    <w:rsid w:val="003F3276"/>
    <w:rsid w:val="003F54D3"/>
    <w:rsid w:val="0040523B"/>
    <w:rsid w:val="00407569"/>
    <w:rsid w:val="00420201"/>
    <w:rsid w:val="00420FF7"/>
    <w:rsid w:val="004319A7"/>
    <w:rsid w:val="00432DD1"/>
    <w:rsid w:val="0043481F"/>
    <w:rsid w:val="00451334"/>
    <w:rsid w:val="00451592"/>
    <w:rsid w:val="00461220"/>
    <w:rsid w:val="00467B58"/>
    <w:rsid w:val="004A3F2F"/>
    <w:rsid w:val="004E16A2"/>
    <w:rsid w:val="00517F8C"/>
    <w:rsid w:val="00521AC0"/>
    <w:rsid w:val="005327E3"/>
    <w:rsid w:val="005434F1"/>
    <w:rsid w:val="00563780"/>
    <w:rsid w:val="0056520D"/>
    <w:rsid w:val="00573503"/>
    <w:rsid w:val="00584F13"/>
    <w:rsid w:val="00594A2E"/>
    <w:rsid w:val="00596433"/>
    <w:rsid w:val="005A36A4"/>
    <w:rsid w:val="005D0DC8"/>
    <w:rsid w:val="005E143C"/>
    <w:rsid w:val="005E3AAC"/>
    <w:rsid w:val="005E71B0"/>
    <w:rsid w:val="005F370C"/>
    <w:rsid w:val="0062099D"/>
    <w:rsid w:val="00626C08"/>
    <w:rsid w:val="006518CB"/>
    <w:rsid w:val="006546C3"/>
    <w:rsid w:val="00676672"/>
    <w:rsid w:val="006927CA"/>
    <w:rsid w:val="006A0DE1"/>
    <w:rsid w:val="006B32BA"/>
    <w:rsid w:val="006B5E30"/>
    <w:rsid w:val="006C1ABD"/>
    <w:rsid w:val="006D0C01"/>
    <w:rsid w:val="006D0F89"/>
    <w:rsid w:val="006D6364"/>
    <w:rsid w:val="00701CEF"/>
    <w:rsid w:val="007031E7"/>
    <w:rsid w:val="007073A5"/>
    <w:rsid w:val="00710EF7"/>
    <w:rsid w:val="00713240"/>
    <w:rsid w:val="00713814"/>
    <w:rsid w:val="00726E43"/>
    <w:rsid w:val="007549D5"/>
    <w:rsid w:val="00760EDB"/>
    <w:rsid w:val="007626C3"/>
    <w:rsid w:val="00763597"/>
    <w:rsid w:val="00776FC4"/>
    <w:rsid w:val="0078070E"/>
    <w:rsid w:val="0078769A"/>
    <w:rsid w:val="00797E4D"/>
    <w:rsid w:val="007B25A4"/>
    <w:rsid w:val="007B2F84"/>
    <w:rsid w:val="007C6C11"/>
    <w:rsid w:val="007E2B58"/>
    <w:rsid w:val="00802105"/>
    <w:rsid w:val="008106E1"/>
    <w:rsid w:val="008570C3"/>
    <w:rsid w:val="00861B4C"/>
    <w:rsid w:val="008645E3"/>
    <w:rsid w:val="008660A5"/>
    <w:rsid w:val="00897F24"/>
    <w:rsid w:val="008A2D4E"/>
    <w:rsid w:val="008B3E85"/>
    <w:rsid w:val="008B5E7B"/>
    <w:rsid w:val="008C00C5"/>
    <w:rsid w:val="008E4534"/>
    <w:rsid w:val="008F61E3"/>
    <w:rsid w:val="00901F52"/>
    <w:rsid w:val="0090241A"/>
    <w:rsid w:val="00906267"/>
    <w:rsid w:val="00914139"/>
    <w:rsid w:val="00917ACE"/>
    <w:rsid w:val="00931F86"/>
    <w:rsid w:val="009404DB"/>
    <w:rsid w:val="00965679"/>
    <w:rsid w:val="0098041C"/>
    <w:rsid w:val="009810C0"/>
    <w:rsid w:val="009A6AE8"/>
    <w:rsid w:val="009B2498"/>
    <w:rsid w:val="009B6068"/>
    <w:rsid w:val="009D0FEF"/>
    <w:rsid w:val="009D46C2"/>
    <w:rsid w:val="009E3092"/>
    <w:rsid w:val="009F0AF0"/>
    <w:rsid w:val="009F4DCE"/>
    <w:rsid w:val="00A0296A"/>
    <w:rsid w:val="00A04B35"/>
    <w:rsid w:val="00A05037"/>
    <w:rsid w:val="00A179AD"/>
    <w:rsid w:val="00A46D63"/>
    <w:rsid w:val="00A640F1"/>
    <w:rsid w:val="00A73A5E"/>
    <w:rsid w:val="00A83AD0"/>
    <w:rsid w:val="00A926C8"/>
    <w:rsid w:val="00A95B4C"/>
    <w:rsid w:val="00A96C47"/>
    <w:rsid w:val="00AA0357"/>
    <w:rsid w:val="00AA2E87"/>
    <w:rsid w:val="00AA3CF5"/>
    <w:rsid w:val="00AA7F52"/>
    <w:rsid w:val="00AB4B86"/>
    <w:rsid w:val="00AF2AF6"/>
    <w:rsid w:val="00AF43BF"/>
    <w:rsid w:val="00B168C5"/>
    <w:rsid w:val="00B31343"/>
    <w:rsid w:val="00B34047"/>
    <w:rsid w:val="00B40285"/>
    <w:rsid w:val="00B51AD8"/>
    <w:rsid w:val="00B53BF0"/>
    <w:rsid w:val="00B6602B"/>
    <w:rsid w:val="00B85227"/>
    <w:rsid w:val="00BD19FE"/>
    <w:rsid w:val="00BD24BA"/>
    <w:rsid w:val="00C123A9"/>
    <w:rsid w:val="00C12A2A"/>
    <w:rsid w:val="00C3491B"/>
    <w:rsid w:val="00C41579"/>
    <w:rsid w:val="00C512B6"/>
    <w:rsid w:val="00C60486"/>
    <w:rsid w:val="00C60504"/>
    <w:rsid w:val="00C611AB"/>
    <w:rsid w:val="00C6246E"/>
    <w:rsid w:val="00C74584"/>
    <w:rsid w:val="00C91F90"/>
    <w:rsid w:val="00C93187"/>
    <w:rsid w:val="00CD5ECB"/>
    <w:rsid w:val="00CE0807"/>
    <w:rsid w:val="00CE4318"/>
    <w:rsid w:val="00CF1932"/>
    <w:rsid w:val="00D01C2A"/>
    <w:rsid w:val="00D07820"/>
    <w:rsid w:val="00D27190"/>
    <w:rsid w:val="00D37DDB"/>
    <w:rsid w:val="00D42CFF"/>
    <w:rsid w:val="00D472FC"/>
    <w:rsid w:val="00D53D3A"/>
    <w:rsid w:val="00D55863"/>
    <w:rsid w:val="00D61AC1"/>
    <w:rsid w:val="00D63DFC"/>
    <w:rsid w:val="00D66E8C"/>
    <w:rsid w:val="00D83D75"/>
    <w:rsid w:val="00D908ED"/>
    <w:rsid w:val="00D92A8A"/>
    <w:rsid w:val="00D9350F"/>
    <w:rsid w:val="00DA1F5F"/>
    <w:rsid w:val="00DB09D5"/>
    <w:rsid w:val="00DD7CAA"/>
    <w:rsid w:val="00DE0C18"/>
    <w:rsid w:val="00DE3C90"/>
    <w:rsid w:val="00DF2DB3"/>
    <w:rsid w:val="00DF61CC"/>
    <w:rsid w:val="00DF6E67"/>
    <w:rsid w:val="00DF7912"/>
    <w:rsid w:val="00E0561D"/>
    <w:rsid w:val="00E0688E"/>
    <w:rsid w:val="00E227A2"/>
    <w:rsid w:val="00E25FC3"/>
    <w:rsid w:val="00E33189"/>
    <w:rsid w:val="00E33B07"/>
    <w:rsid w:val="00E357ED"/>
    <w:rsid w:val="00E41EEA"/>
    <w:rsid w:val="00E617BF"/>
    <w:rsid w:val="00E73659"/>
    <w:rsid w:val="00EA1B87"/>
    <w:rsid w:val="00EA7B7B"/>
    <w:rsid w:val="00EB2751"/>
    <w:rsid w:val="00ED26A9"/>
    <w:rsid w:val="00EE36F7"/>
    <w:rsid w:val="00EF0935"/>
    <w:rsid w:val="00EF126B"/>
    <w:rsid w:val="00F033C8"/>
    <w:rsid w:val="00F168F0"/>
    <w:rsid w:val="00F2110B"/>
    <w:rsid w:val="00F21C65"/>
    <w:rsid w:val="00F34C14"/>
    <w:rsid w:val="00F45BCB"/>
    <w:rsid w:val="00F46E7D"/>
    <w:rsid w:val="00F4784C"/>
    <w:rsid w:val="00F4793E"/>
    <w:rsid w:val="00F64DB1"/>
    <w:rsid w:val="00F76AE3"/>
    <w:rsid w:val="00F8153F"/>
    <w:rsid w:val="00F92806"/>
    <w:rsid w:val="00F9663E"/>
    <w:rsid w:val="00FA3307"/>
    <w:rsid w:val="00FE1D34"/>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8F19113-6C63-4B5C-BA63-BCEF55F0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80"/>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61521">
      <w:bodyDiv w:val="1"/>
      <w:marLeft w:val="0"/>
      <w:marRight w:val="0"/>
      <w:marTop w:val="0"/>
      <w:marBottom w:val="0"/>
      <w:divBdr>
        <w:top w:val="none" w:sz="0" w:space="0" w:color="auto"/>
        <w:left w:val="none" w:sz="0" w:space="0" w:color="auto"/>
        <w:bottom w:val="none" w:sz="0" w:space="0" w:color="auto"/>
        <w:right w:val="none" w:sz="0" w:space="0" w:color="auto"/>
      </w:divBdr>
    </w:div>
    <w:div w:id="1449815844">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hs.uci.edu/programs/ih/respiratory.html" TargetMode="External"/><Relationship Id="rId18" Type="http://schemas.openxmlformats.org/officeDocument/2006/relationships/hyperlink" Target="http://www.ehs.uci.edu/MedEmergPoster.pdf"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hs.uci.edu/programs/enviro/"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apa-pro.com/our-gloves/protections/chemical-protection/b/handled_product.html" TargetMode="External"/><Relationship Id="rId25" Type="http://schemas.openxmlformats.org/officeDocument/2006/relationships/hyperlink" Target="http://www.ehs.uci.edu/programs/lsg/CHP2013.pdf" TargetMode="External"/><Relationship Id="rId2" Type="http://schemas.openxmlformats.org/officeDocument/2006/relationships/styles" Target="styles.xml"/><Relationship Id="rId16" Type="http://schemas.openxmlformats.org/officeDocument/2006/relationships/hyperlink" Target="http://www.showabestglove.com/site/default.aspx" TargetMode="External"/><Relationship Id="rId20" Type="http://schemas.openxmlformats.org/officeDocument/2006/relationships/hyperlink" Target="https://www.ehs.uci.edu/apps/hr/index.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hs.uci.edu/msds.html" TargetMode="External"/><Relationship Id="rId5" Type="http://schemas.openxmlformats.org/officeDocument/2006/relationships/footnotes" Target="footnotes.xml"/><Relationship Id="rId15" Type="http://schemas.openxmlformats.org/officeDocument/2006/relationships/hyperlink" Target="http://www.allsafetyproducts.biz/page/74172" TargetMode="External"/><Relationship Id="rId23" Type="http://schemas.openxmlformats.org/officeDocument/2006/relationships/hyperlink" Target="http://www.ehs.uci.edu/programs/enviro/"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hs.uci.edu/apps/hr/index.j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nsellpro.com/download/Ansell_8thEditionChemicalResistanceGuide.pdf" TargetMode="External"/><Relationship Id="rId22" Type="http://schemas.openxmlformats.org/officeDocument/2006/relationships/hyperlink" Target="file:///C:\Users\derodrav\AppData\Local\Microsoft\Windows\Temporary%20Internet%20Files\Documents%20and%20Settings\jmnorthr\Local%20Settings\Temp\www.ehs.uci.edu\programs\envir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19461</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6</cp:revision>
  <dcterms:created xsi:type="dcterms:W3CDTF">2013-07-19T21:18:00Z</dcterms:created>
  <dcterms:modified xsi:type="dcterms:W3CDTF">2016-09-12T16:54:00Z</dcterms:modified>
</cp:coreProperties>
</file>